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DARVAS SÁNDOR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darvassdavid@gmail.com</w:t>
            </w:r>
            <w:r w:rsidRPr="001067CD">
              <w:rPr>
                <w:i/>
              </w:rPr>
              <w:br/>
            </w:r>
            <w:r w:rsidR="00A96AEC">
              <w:t>Rendészeti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Major Róbert r.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balesethelyszínelés korszerűsítése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balesethelyszínelés; baleset; közlekedésrendészet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az volt, hogy egy átfogó képet alkossak napjaink balesethelyszínelői tevékenységéről és ennek során megtaláljam azokat a területeket, amelyek különböző változtatásokat igényelnek. Ennek során vizsgáltam a balesethelyszínelői szolgálati forma kialakulását, valamint a közlekedési balesetek helyszíni szemléjének korabeli végrehajtását, melynek során szembeötlött az, hogy 100 év alatt nem történt jelentős változás. Fontosnak tartottam továbbá dolgozatomban, hogy ismertessem a közlekedési balesetek alakulását napjainkban, amely rávilágít arra, hogy figyelmet kell fordítani erre a területre még úgy is, hogy a közúti közlekedési balesetek száma évről-évre csökken. A korabeli végrehajtást követően bemutatom a napjaink végrehajtását is, ahol már figyelmet fordítok arra, hogy melyek azok az aspektusok, amelyek reformálásra szorulnak. Az előbbi reformokhoz elsősorban különböző eszközök rendszeresítésével valamint vezetői intézkedések alkalmazásának lehetőségeit vizsgáltam. A vizsgált eszközök közé tartozik az e-szemlejegyzőkönyv, a hangfelismerő szoftverek, a lézerestávolságmérő, a pilóta nélküli légi járművek, a 3D térszkenner, valamint a fotogrammetrikus helyszínfeldolgozás. A vezetői intézkedések körébe tartozik a profiltiszta beosztások biztosítása, a balesethelyszínelők párban történő alkalmazása valamint különböző oktatások és szakami fórumok megszervezése. Kutatásom során kitöltettem egy kérdőívet az ország balesethelyszínelőivel, amely rávilágított arra, hogy a megkérdezett rendőrök hajlandóságot mutatnak arra, hogy alkalmazzák az általam javasolt eszközöket, valamint azt, hogy nagyrészüknél figyelmen kívül van hagyva a profiltisztaság elve, és hogy egyedül teljesítenek szolgálatot.</w:t>
      </w:r>
      <w:r>
        <w:rPr>
          <w:color w:val="000000"/>
          <w:sz w:val="24"/>
          <w:szCs w:val="24"/>
        </w:rPr>
        <w:br/>
        <w:t xml:space="preserve">Dolgozatomat az általam ideálisnak gondolt javaslatokkal zárom, melyek közé tartozik az e-szemlejegyzőkönyv és a hangfelismerő szoftverek kombinálása, valamint a drónok és a használatban lévő digitális fényképezőgépek fotogrammetria célú felhasználása. Fontosnak tartom továbbá azt, hogy a balesethelyszínelők párban lássák el a feladatukat, és ne legyen egyéb teendőjük az alapvető feladatukon kívül, valamint különös figyelmet kell fordítani az utóképzésre is, mivel a kérdőív eredményei alapján a kevés tapasztalattal rendelkező helyszínelők lassabban végzik el a feladatukat, mint a tapasztaltabb társaik.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04696">
    <w:multiLevelType w:val="hybridMultilevel"/>
    <w:lvl w:ilvl="0" w:tplc="24493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04696">
    <w:abstractNumId w:val="22304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540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