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szbzltn933@gmail.com</w:t>
            </w:r>
            <w:r w:rsidRPr="001067CD">
              <w:rPr>
                <w:i/>
              </w:rPr>
              <w:br/>
            </w:r>
            <w:r w:rsidR="00A96AEC">
              <w:t>Közrendvédelem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Dávid r.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Kényszerítő eszközök alkalmazásának rendőrökre gyakorolt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kényszerítő eszközök; stressz; intézkedések; virtuális valóság,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pályamunkámat rövid bevezetővel kezdem, amelyben hangsúlyozni kívánom a közterületen szolgálatot teljesítő állomány intézkedéssel kapcsolatos mentális leterheltségét, valamint a statisztikai adatokkal alátámasztott növekedést a regisztrált, erőszakos bűncselekmények elkövetével kapcsolatban Magyarországon. Továbbá röviden ismertetem a pályamunka szerkezetét és célkitűzését, amely a kényszerítő eszközök használatából adódó stresszt jobban, felkészültebben kezelő, mentálisan egészségesebb állományt eredményezhet.</w:t>
      </w:r>
      <w:r>
        <w:rPr>
          <w:color w:val="000000"/>
          <w:sz w:val="24"/>
          <w:szCs w:val="24"/>
        </w:rPr>
        <w:br/>
        <w:t xml:space="preserve">A bevezető után ismertetni kívánom a Magyarországon rendszeresített kényszerítő eszközöket röviden. Ezt követően a kényszerítő eszközök következnek a gyakorlatban, amelyben röviden kitekintek a rendészeti oktatásban miként és hogyan kap helyet a kényszerítő eszközök oktatása. Majd a már felszerelt rendőri állomány kényszerítő eszköz használatának képzéseit, illetve az éves lövészettel kapcsolatos fontosabb tudnivalókat ismertetem, egyes szabályzókkal együttesen. Ezt követi a kényszerítő eszközök az intézkedésben, ahol 2019-2023-ig terjedő időszakban gyűjtöttem ki adatokat azok használatairól.</w:t>
      </w:r>
      <w:r>
        <w:rPr>
          <w:color w:val="000000"/>
          <w:sz w:val="24"/>
          <w:szCs w:val="24"/>
        </w:rPr>
        <w:br/>
        <w:t xml:space="preserve">A kényszerítő eszközök után közelebbről vizsgáltam a stresszt, mint jelenséget. Milyen folyamatok játszódnak le az emberi szervezetben, azok milyen hatással lehetnek annak működésében és ismertetek néhány megküzdési stratégiát, amely alkalmas lehet a rendészeti állomány számára. A stressznek nem csak a jelenben van szerepe, hanem utóélettel is rendelkezik, amely sokszor tragikus is lehet, ezért utána jártam, hogy a rendőrség mit tesz meg a fokozottabb stresszel járó intézkedést végrehajtó rendőrért.</w:t>
      </w:r>
      <w:r>
        <w:rPr>
          <w:color w:val="000000"/>
          <w:sz w:val="24"/>
          <w:szCs w:val="24"/>
        </w:rPr>
        <w:br/>
        <w:t xml:space="preserve">A hatodik fejezetben az elvégzett kutatásokat tartalmazza, amely állt egy gyakorlati részből, illetve egy internetes kérőívből. A gyakorlati rész két szituációt tartalmazott, amelyek során kényszerítő eszközt/eszközöket kellett alkalmazni a végrehajtónak, amelyet követően egy sor kérdést kaptak a szituációval kapcsolatban. Az internetes kérdőív az eszközhasználatról és az intézkedéstaktikai képzésekről szólt. Ennek eredményeit az ezt követő fejezetben elemzem és értékelem.</w:t>
      </w:r>
      <w:r>
        <w:rPr>
          <w:color w:val="000000"/>
          <w:sz w:val="24"/>
          <w:szCs w:val="24"/>
        </w:rPr>
        <w:br/>
        <w:t xml:space="preserve">Végezetül az innováció szellemében utána jártam, hogyan lehetne alkalmazni a virtuális valóságot a rendészeti képzés keretein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témája saját ötlet, az kutatás során elvégzett kísérletek, szituációk saját kidolgozások, ötletek. Az eredmények kiértékelése saját konklúzió.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83009">
    <w:multiLevelType w:val="hybridMultilevel"/>
    <w:lvl w:ilvl="0" w:tplc="21958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83009">
    <w:abstractNumId w:val="12583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923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