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DOMINIK SZÉLL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dominikszel5@gmail.com</w:t>
            </w:r>
            <w:r w:rsidRPr="001067CD">
              <w:rPr>
                <w:i/>
              </w:rPr>
              <w:br/>
            </w:r>
            <w:r w:rsidR="00A96AEC">
              <w:t>Customs and Finance Officer</w:t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Demeter; Attila Czeglédi</w:t>
            </w:r>
          </w:p>
          <w:p w:rsidR="00DB4822" w:rsidRDefault="00DB4822" w:rsidP="00BA6BAF">
            <w:pPr>
              <w:pStyle w:val="Konzulensektitulus"/>
            </w:pPr>
            <w:r w:rsidRPr="00DB4822">
              <w:t>Deputy President for Crime and Law Enforcement; Class commander,  National Tax and Customs Administration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Forcing a stop and investigating the use of roadblocks at the organizational units of the National Tax and Customs Administration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Tax and Customs; Hollywood effect; future;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I have chosen is the examination of the use of forced stops and roadblocks within the</w:t>
      </w:r>
      <w:r>
        <w:rPr>
          <w:color w:val="000000"/>
          <w:sz w:val="24"/>
          <w:szCs w:val="24"/>
        </w:rPr>
        <w:br/>
        <w:t xml:space="preserve">National Tax and Customs Administration (NAV) and its organizational units. My research is</w:t>
      </w:r>
      <w:r>
        <w:rPr>
          <w:color w:val="000000"/>
          <w:sz w:val="24"/>
          <w:szCs w:val="24"/>
        </w:rPr>
        <w:br/>
        <w:t xml:space="preserve">largely based on empirical studies, as there is not much professional material available on the</w:t>
      </w:r>
      <w:r>
        <w:rPr>
          <w:color w:val="000000"/>
          <w:sz w:val="24"/>
          <w:szCs w:val="24"/>
        </w:rPr>
        <w:br/>
        <w:t xml:space="preserve">subject. The data and information I gathered were collected and processed through</w:t>
      </w:r>
      <w:r>
        <w:rPr>
          <w:color w:val="000000"/>
          <w:sz w:val="24"/>
          <w:szCs w:val="24"/>
        </w:rPr>
        <w:br/>
        <w:t xml:space="preserve">questionnaires and interviews. The aim of my research is to gather information about the</w:t>
      </w:r>
      <w:r>
        <w:rPr>
          <w:color w:val="000000"/>
          <w:sz w:val="24"/>
          <w:szCs w:val="24"/>
        </w:rPr>
        <w:br/>
        <w:t xml:space="preserve">frequency of the measures indicated in the topic and to assess the preparedness level of the</w:t>
      </w:r>
      <w:r>
        <w:rPr>
          <w:color w:val="000000"/>
          <w:sz w:val="24"/>
          <w:szCs w:val="24"/>
        </w:rPr>
        <w:br/>
        <w:t xml:space="preserve">executing personnel. Based on the results of the research, it can be established that, according</w:t>
      </w:r>
      <w:r>
        <w:rPr>
          <w:color w:val="000000"/>
          <w:sz w:val="24"/>
          <w:szCs w:val="24"/>
        </w:rPr>
        <w:br/>
        <w:t xml:space="preserve">to the opinions of the personnel and professionals, the executing officers do not have adequate</w:t>
      </w:r>
      <w:r>
        <w:rPr>
          <w:color w:val="000000"/>
          <w:sz w:val="24"/>
          <w:szCs w:val="24"/>
        </w:rPr>
        <w:br/>
        <w:t xml:space="preserve">training to carry out such measures. Furthermore, it can also be observed that they do not</w:t>
      </w:r>
      <w:r>
        <w:rPr>
          <w:color w:val="000000"/>
          <w:sz w:val="24"/>
          <w:szCs w:val="24"/>
        </w:rPr>
        <w:br/>
        <w:t xml:space="preserve">consider the quantity of training sessions to be sufficient. A regrettable point of my thesis is</w:t>
      </w:r>
      <w:r>
        <w:rPr>
          <w:color w:val="000000"/>
          <w:sz w:val="24"/>
          <w:szCs w:val="24"/>
        </w:rPr>
        <w:br/>
        <w:t xml:space="preserve">that the results reveal the presence of a "Hollywood effect" among the personnel, which must</w:t>
      </w:r>
      <w:r>
        <w:rPr>
          <w:color w:val="000000"/>
          <w:sz w:val="24"/>
          <w:szCs w:val="24"/>
        </w:rPr>
        <w:br/>
        <w:t xml:space="preserve">be addressed and mitigated. The problem with this effect is that the patrolling officers are unable</w:t>
      </w:r>
      <w:r>
        <w:rPr>
          <w:color w:val="000000"/>
          <w:sz w:val="24"/>
          <w:szCs w:val="24"/>
        </w:rPr>
        <w:br/>
        <w:t xml:space="preserve">to assess the limits of their abilities and may initiate actions for which they lack the appropriate</w:t>
      </w:r>
      <w:r>
        <w:rPr>
          <w:color w:val="000000"/>
          <w:sz w:val="24"/>
          <w:szCs w:val="24"/>
        </w:rPr>
        <w:br/>
        <w:t xml:space="preserve">competencies. Executing such measures is not simple and involves high risks. It is important to</w:t>
      </w:r>
      <w:r>
        <w:rPr>
          <w:color w:val="000000"/>
          <w:sz w:val="24"/>
          <w:szCs w:val="24"/>
        </w:rPr>
        <w:br/>
        <w:t xml:space="preserve">consider the principles of legality and necessity, which ensure that the actions are not</w:t>
      </w:r>
      <w:r>
        <w:rPr>
          <w:color w:val="000000"/>
          <w:sz w:val="24"/>
          <w:szCs w:val="24"/>
        </w:rPr>
        <w:br/>
        <w:t xml:space="preserve">disproportionate. The NAV must ensure that citizens' rights are not violated during these</w:t>
      </w:r>
      <w:r>
        <w:rPr>
          <w:color w:val="000000"/>
          <w:sz w:val="24"/>
          <w:szCs w:val="24"/>
        </w:rPr>
        <w:br/>
        <w:t xml:space="preserve">measures. The internal protocols and training programs of the organizational units play a key</w:t>
      </w:r>
      <w:r>
        <w:rPr>
          <w:color w:val="000000"/>
          <w:sz w:val="24"/>
          <w:szCs w:val="24"/>
        </w:rPr>
        <w:br/>
        <w:t xml:space="preserve">role in the application of proper procedures. Overall, the use of forced stops and roadblocks in</w:t>
      </w:r>
      <w:r>
        <w:rPr>
          <w:color w:val="000000"/>
          <w:sz w:val="24"/>
          <w:szCs w:val="24"/>
        </w:rPr>
        <w:br/>
        <w:t xml:space="preserve">NAV’s operations is important, but it must be carried out in a targeted and lawful manner.</w:t>
      </w:r>
      <w:r>
        <w:rPr>
          <w:color w:val="000000"/>
          <w:sz w:val="24"/>
          <w:szCs w:val="24"/>
        </w:rPr>
        <w:br/>
        <w:t xml:space="preserve">Therefore, I felt it was important to conduct research on this topic to gather information that</w:t>
      </w:r>
      <w:r>
        <w:rPr>
          <w:color w:val="000000"/>
          <w:sz w:val="24"/>
          <w:szCs w:val="24"/>
        </w:rPr>
        <w:br/>
        <w:t xml:space="preserve">may be useful to the responsible leaders in the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31585">
    <w:multiLevelType w:val="hybridMultilevel"/>
    <w:lvl w:ilvl="0" w:tplc="44426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31585">
    <w:abstractNumId w:val="416315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619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