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 GERGELY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setblock@gmail.com</w:t>
            </w:r>
            <w:r w:rsidRPr="001067CD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Bokor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főmunkatárs,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szaporítás időpontjának, valamint a takarmány hatásának vizsgálata a ponty ikrások szaporítási mutatóira és az ikra kémiai összetételére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ponty; takarmányozás; alga; fenntarthatóság; szaporítás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arra kerestük a választ, hogy milyen hatással van a pontyok (Cyprinus carpio carpio) ikrásainak ivartermék minőségére és kémiai összetételére az algával történő takarmányozásuk és a szaporításuk időzítése. A globális halállomány túlhalászásával és a halászati törvények szigorításával az ebből az ágazatból származó termékek, mint a halliszt és halolaj piaca beszűkül, áruk megemelkedik, mennyiségük nem tudja kiszolgálni a keresletet. Ezek az alapanyagok összetevői az akvakultúrában használt takarmányoknak, hiányukban szükséges alternatívákat kutatni. Korábbi kutatások megállapították, hogy az algával dúsított takarmány egyenértékű lehet a hagyományos ponty takarmányokkal és hasonló szaporítási minőséget produkálnak az ilyen takarmánnyal etetett állományok. Célul tűztük ki, hogy magyar vállalkozásban előállított alga takarmányba keverése hatását vizsgáljuk hazai környezetben nevelt pontyokon. A kísérlet a Szegedfish Kft. telepén zajlott, két tenyészidőszakban. Az első szezonban, 2023-ban két-, 2024-ben pedig három szaporítási alkalommal tudtunk adatot gyűjteni az ikraösszetétere vonatkozóan. A vizsgálatok során a liofilizált ikratételek beltartalmi adatait elemeztük zsírsav és cukor tartalom alapján. Az ikra beltartalmi értékeit a Bay Zoltán Alkalmazott Kutatási Közhasznú Nonprofit Kft. munkatársai határozták meg. Az adatokat kétmintás T-próbának, valamint varianciaanalízisnek vetettük alá, a statisztikai eredményeket pedig Microsoft Excel és a MINITAB statisztikai programcsomag használatával értékeltük ki. Az adatokból kiderült, hogy az alga dózisa a takarmányban nem okozott sem a zsírsav összetételben, sem a cukor tartalomban szignifikáns különbséget, azonban a 2024-es adatokban a glükóz mennyisége szignifikánsan növekszik a kontroll és algás csoportban egyaránt az idő előrehaladtával. Azt a következtetést tudjuk levonni, hogy a takarmány beltartalmi értéke az algás és kontroll csoportban hasonlóan megfelelő, a szaporítás időpontja azonban meghatározó lehet a szaporítás sikerességére nézve.</w:t>
      </w:r>
      <w:r>
        <w:rPr>
          <w:color w:val="000000"/>
          <w:sz w:val="24"/>
          <w:szCs w:val="24"/>
        </w:rPr>
        <w:br/>
        <w:t xml:space="preserve">A munkát a 2020-1.1.2-PIACI-KFI-2020-00161 azonosítószámú, az „Egészségvédő pontyhús gazdaságos előállítása algával dúsított takarmánnyal” elnevezésű projekt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25232">
    <w:multiLevelType w:val="hybridMultilevel"/>
    <w:lvl w:ilvl="0" w:tplc="21967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25232">
    <w:abstractNumId w:val="227252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5199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