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SZILVÁGYI DÁNIEL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danaszilvagyi169@gmail.com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Buttyán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Supporting security-by-design via automating attack tree generation from abstract system models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biztonság automatizálás; fenyegetés modellezése; támadási fa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informatikai rendszerek ellenállóképességének biztosítása a kibertámadásokkal szemben napjainkban egyre nagyobb kihívást jelent. A security-by-design megközelítés célja, hogy a biztonsági intézkedések már a tervezés korai szakaszában integrálásra kerüljenek, ezáltal csökkentve a sérülékenységek és a potenciális biztonsági problémák kockázatát. A dolgozat fő célja, hogy egy automatizált módszert mutasson be a támadási fák generálására magas szintű rendszermodellek (ArchiMate) alapján, Answer Set Programming (ASP) és Prolog alkalmazásával, ezzel megkönnyítve a gyenge pontok azonosítását és a proaktív biztonsági tervezést.</w:t>
      </w:r>
      <w:r>
        <w:rPr>
          <w:color w:val="000000"/>
          <w:sz w:val="24"/>
          <w:szCs w:val="24"/>
        </w:rPr>
        <w:br/>
        <w:t xml:space="preserve">Módszerünk az ArchiMate fájlok ASP- és Prolog-kóddá történő átalakításával kezdődik. Ez az átalakítás magában foglalja az ArchiMate-modell elemzését és a releváns architektúraelemek, azok tulajdonságainak és a köztük lévő kapcsolatoknak a kinyerését, amelyeket aztán ASP-be és Prologba kódolunk. Az ASP fontos szerepet játszik a modellen belül a hosztok, folyamatok és szolgáltatások közötti további, közvetett kapcsolatok feltárásába. A Prolog kód a modellek feletti következtetés és az előre meghatározott támadási szabályok alkalmazásával támadási fákat generál.</w:t>
      </w:r>
      <w:r>
        <w:rPr>
          <w:color w:val="000000"/>
          <w:sz w:val="24"/>
          <w:szCs w:val="24"/>
        </w:rPr>
        <w:br/>
        <w:t xml:space="preserve">A bemutatott projektben a feladatom az volt, hogy elkészítsem a programot, mely helyesen, optimálisan generál támadási fákat: egészen a rendszermodell-átalakítástól a fa exportálásáig. Mindezt az előre megadott deklaratív modell és támadási szabályok segítségével valósítottam meg, melyek változásához könnyen igazítható a készített program.</w:t>
      </w:r>
      <w:r>
        <w:rPr>
          <w:color w:val="000000"/>
          <w:sz w:val="24"/>
          <w:szCs w:val="24"/>
        </w:rPr>
        <w:br/>
        <w:t xml:space="preserve">Projektünk a támadási fák automatizált generálásán alapul, amely a biztonsági elemzés egyik alapvető eszköze: lehetővé teszi a rendszerben érdekeltek számára a potenciális fenyegetések feltérképezését, a kockázatelemzést és az egyes kockázatcsökkentési stratégiák rangsorolását. A generált támadási fák az architektúramodellből a támadási szabályok segítségével jönnek létre, biztosítva, hogy ezek a fák a szervezet aktuális biztonsági állapotához igazodva a lehető legrelevánsabbak legyenek. Lehetővé teszi a biztonsági tesztesetek automatikus generálását és végrehajtását, valamint a feltárt sebezhetőségekkel kapcsolatos magyarázatok automatikus előállítását, amelyek alapvető fontosságúak lehetnek a rendszertervezők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Témakörök: Kiberbiztonság; Formális módszerek; Ipari alkalmazások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58304">
    <w:multiLevelType w:val="hybridMultilevel"/>
    <w:lvl w:ilvl="0" w:tplc="39812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58304">
    <w:abstractNumId w:val="373583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26334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