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BURNÓCZKI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bnori66@gmail.com</w:t>
            </w:r>
            <w:r w:rsidRPr="001067CD">
              <w:rPr>
                <w:i/>
              </w:rPr>
              <w:br/>
            </w:r>
            <w:r w:rsidR="00A96AEC">
              <w:t>Mérnöktanár mesterszak (2 féléves képzés)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Kattein-Pornói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hét lépcsős modell megvalósítása a matematikai tehetséggondozás munkájában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tehetséggondozás; matematika;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Győri Szakképzési Centrum Jedlik Ányos Gépipari és Informatikai Technikum és Kollégiumban működik egy jó gyakorlat, ami a matematikai tehetséggondozás 7 lépcsős modellje nevet viseli. A kutatásom egyik célja, hogy teljes képet kapjak arról, hogy ez a 2016 óta működő modell hogyan is néz ki a gyakorlatban. A másik célom az volt, hogy megismerjem az iskolába járó tehetséges diákokat, valamint a céljaim közé tartozott az is, hogy a modell hozzáadott értékéről kapjak információt.</w:t>
      </w:r>
      <w:r>
        <w:rPr>
          <w:color w:val="000000"/>
          <w:sz w:val="24"/>
          <w:szCs w:val="24"/>
        </w:rPr>
        <w:br/>
        <w:t xml:space="preserve">A következő hipotéziseket vizsgáltam a munkám során:</w:t>
      </w:r>
      <w:r>
        <w:rPr>
          <w:color w:val="000000"/>
          <w:sz w:val="24"/>
          <w:szCs w:val="24"/>
        </w:rPr>
        <w:br/>
        <w:t xml:space="preserve">1. Feltételezem, hogy azok a jedlikes diákok, akik versenyeken vesznek részt és/vagy szakkörre járnak, már általános iskolában is részt vettek matematikaversenyen.</w:t>
      </w:r>
      <w:r>
        <w:rPr>
          <w:color w:val="000000"/>
          <w:sz w:val="24"/>
          <w:szCs w:val="24"/>
        </w:rPr>
        <w:br/>
        <w:t xml:space="preserve">2. Feltételezem, hogy a szakköre járó diákok legnagyobb része versenyeken is részt vesz és szeretik is azt, hiszen ez a matematikai tehetség egyik ismérve.</w:t>
      </w:r>
      <w:r>
        <w:rPr>
          <w:color w:val="000000"/>
          <w:sz w:val="24"/>
          <w:szCs w:val="24"/>
        </w:rPr>
        <w:br/>
        <w:t xml:space="preserve">3. Feltételezem, hogy a versenyeken kiváló eredményeket elérő diákok úgy gondolják, hogy a teljesítményükhöz nagyban hozzájárul a tanár személye.</w:t>
      </w:r>
      <w:r>
        <w:rPr>
          <w:color w:val="000000"/>
          <w:sz w:val="24"/>
          <w:szCs w:val="24"/>
        </w:rPr>
        <w:br/>
        <w:t xml:space="preserve">4. Feltételezem, hogy a hét lépcsős modellnek nagy a hozzáadott értéke.</w:t>
      </w:r>
      <w:r>
        <w:rPr>
          <w:color w:val="000000"/>
          <w:sz w:val="24"/>
          <w:szCs w:val="24"/>
        </w:rPr>
        <w:br/>
        <w:t xml:space="preserve">A kutatásom első lépéseként két olyan jedlikes matematika tanárral készítettem interjút, akik megfogalmazták a 7 lépcsős modellt, valamint már régóta foglalkoznak tehetséggondozással. Az interjúkból megismerhettem mind a hét lépcső gyakorlati megvalósulását, valamint betekintést kaptam az iskola működésébe is.</w:t>
      </w:r>
      <w:r>
        <w:rPr>
          <w:color w:val="000000"/>
          <w:sz w:val="24"/>
          <w:szCs w:val="24"/>
        </w:rPr>
        <w:br/>
        <w:t xml:space="preserve">Ezután a szakkörre és versenyfelkészítőre járó diákok között kiosztottam egy kérdőívet, aminek eredményeként alá tudtam támasztani az első három hipotézisemet. A 30 megkérdezett diák közül 29-en már általános iskolában is jártak matematikaversenyekre. A szakkörösök 90,5%-a jár versenyekre. A kiváló eredményeket elérő tanulók 71%-a úgy gondolja, hogy a teljesítményükhöz nagyban hozzájárul a matematika tanár személye. Ebből is látható, hogy a pedagógusokon is nagyon sok múlik.</w:t>
      </w:r>
      <w:r>
        <w:rPr>
          <w:color w:val="000000"/>
          <w:sz w:val="24"/>
          <w:szCs w:val="24"/>
        </w:rPr>
        <w:br/>
        <w:t xml:space="preserve">A 4. hipotézis vizsgálatához 2010-ig visszamenőleg megvizsgáltam a középszintű érettségi, az év eleji szintfelmérő és a 10. osztályban írt kompetencia eredményeket. A 2016 előtti és utáni eredményeket hasonlítottam össze. Az adatok bebizonyították a 4. hipotézist, mi szerint a 7 lépcsős modell nagy hozzáadott értékkel rendelkezik. Az iskolába bekerülő diákok romló eredményeket mutatnak az év eleji szintfelmérők alapján, de az iskolából kikerülő diákok jobb középszintű érettségit írnak. Valamint a romló bekerülési eredmények ellenére a kompetenciamérés eredményei szinte változatlanok maradtak az évek során.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19649">
    <w:multiLevelType w:val="hybridMultilevel"/>
    <w:lvl w:ilvl="0" w:tplc="91712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19649">
    <w:abstractNumId w:val="368196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616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