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VÁROSI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gabi.varosi@gmail.com</w:t>
            </w:r>
            <w:r w:rsidRPr="001067CD">
              <w:rPr>
                <w:i/>
              </w:rPr>
              <w:br/>
            </w:r>
            <w:r w:rsidR="00A96AEC">
              <w:t>Képzőművész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Eltűnt jelen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kutatás; régészet; fiktív; 3D;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“Eltűnt Jelen” című projekt a jövőben játszódik és a jelenlegi mindennapi életünk apró, rejtélyes tárgyait kutatja és mutatja be új megvilágításban.</w:t>
      </w:r>
      <w:r>
        <w:rPr>
          <w:color w:val="000000"/>
          <w:sz w:val="24"/>
          <w:szCs w:val="24"/>
        </w:rPr>
        <w:br/>
        <w:t xml:space="preserve">A munka egyfajta fiktív régészeti feltárást jelenít meg, ahol egy otthon rendrakása közben előkerülő apró, nehezen beazonosítható tárgyak darabkái válnak régészeti leletek- ké. Ezek a tárgyak, mint például összerakható gyerekjátékok részei, technikai szerelvények vagy elektronikai eszközök darabjai, egy fiktív archeológiai feltárás keretében kerülnek vizsgálatra és katalogizálásra. A rekonstrukciós ábrák mellett szöveges leírások és gondolatok is találhatók, amelyek rámutatnak a tárgyak lehetséges funkcióira és jelentőségére. Egyes tárgyak 3D nyomtatott „protézisekkel” kiegészítve vannak rekonstruálva.</w:t>
      </w:r>
      <w:r>
        <w:rPr>
          <w:color w:val="000000"/>
          <w:sz w:val="24"/>
          <w:szCs w:val="24"/>
        </w:rPr>
        <w:br/>
        <w:t xml:space="preserve">A tárgyak rekonstrukciós lehetőségei és feltételezhető múltbeli felhasználási módjai, funkciói mesterséges intelligenciával együttműködésben készülnek, mivel a projekt azt feltételezi, hogy az elképzelt poszthumán jövőben nem emberek végzik ezt a kutatást, hanem az emberek mintájára létrehozott intelligens gépek.</w:t>
      </w:r>
      <w:r>
        <w:rPr>
          <w:color w:val="000000"/>
          <w:sz w:val="24"/>
          <w:szCs w:val="24"/>
        </w:rPr>
        <w:br/>
        <w:t xml:space="preserve">Célom az volt a projekttel, hogy korunk technológiai vívmányait, itt a mesterséges intelligenciát és a 3D technológiát, képzőművészeti területen alkalmazzam, tágítva ezzel az autonóm művészet lehetőségeit. Kísérletem lényege, hogy ezeket a technikákat, eszközöket úgy használjam fel, hogy az a mű koncepciója szempontjából is indokolt.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05600" cy="3067200"/>
            <wp:docPr id="77346142" name="name16764b0eba4e85" descr="imgtmp_10331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3315_hu_1.jpg"/>
                    <pic:cNvPicPr/>
                  </pic:nvPicPr>
                  <pic:blipFill>
                    <a:blip r:embed="rId16764b0eba4e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600" cy="306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9194400" cy="5666400"/>
            <wp:docPr id="3126321" name="name16764b0eba52fb" descr="imgtmp_103315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3315_hu_2.png"/>
                    <pic:cNvPicPr/>
                  </pic:nvPicPr>
                  <pic:blipFill>
                    <a:blip r:embed="rId16764b0eba52b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4400" cy="5666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50217">
    <w:multiLevelType w:val="hybridMultilevel"/>
    <w:lvl w:ilvl="0" w:tplc="94032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50217">
    <w:abstractNumId w:val="25550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603082" Type="http://schemas.openxmlformats.org/officeDocument/2006/relationships/numbering" Target="numbering.xml"/><Relationship Id="rId16764b0eba4e46" Type="http://schemas.openxmlformats.org/officeDocument/2006/relationships/image" Target="media/imgrId16764b0eba4e46.jpg"/><Relationship Id="rId16764b0eba52bf" Type="http://schemas.openxmlformats.org/officeDocument/2006/relationships/image" Target="media/imgrId16764b0eba52bf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