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JACSÓ ZSANETT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jacsozsanett@gmail.com</w:t>
            </w:r>
            <w:r w:rsidRPr="001067CD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Olvasztó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Személyes és munkavégzéssel kapcsolatos jellemzők vizsgálata a Z-generáció tagjai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Z-generáció; jellemző; személyes; munkával kapcsolatos; tulajdonság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 Z-generáció az érdeklődés középpontjába került, hiszen képzettségük és a munkaerőpiac változásai nyomán hatékony toborzásuk, beillesztésük és megtartásuk kiemelten fontossá vált a munkáltatók számára. Mivel ez megismerésükkel válik lehetővé, így számos tanulmány vizsgálta különböző nézőpontokat és módszereket alkalmazva képességeiket, sajátosságaikat és fejlesztendő területeiket.</w:t>
      </w:r>
      <w:r>
        <w:rPr>
          <w:color w:val="000000"/>
          <w:sz w:val="24"/>
          <w:szCs w:val="24"/>
        </w:rPr>
        <w:br/>
        <w:t xml:space="preserve">A kutatás célja annak feltérképezése, hogy a személyes és a munkavégzéssel kapcsolatos szakirodalmi jellemzők közül melyek azok, amiket a Z-generáció tagjai leginkább vagy legkevésbé éreznek igaznak önmagukra. A vizsgálat továbbá törekedett annak felmérésére, hogy befolyásolják-e a válaszadók demográfiai jellemzői a munkavégzéshez kötődő elképzeléseiket.</w:t>
      </w:r>
      <w:r>
        <w:rPr>
          <w:color w:val="000000"/>
          <w:sz w:val="24"/>
          <w:szCs w:val="24"/>
        </w:rPr>
        <w:br/>
        <w:t xml:space="preserve">Online kérdőíves vizsgálat (n=494) során valósult meg a személyes és munkával kapcsolatos jellemzők előfordulásának önbevalláson alapuló feltérképezése. Az adatok elemzése során K-központú klaszteranalízist, illetve nem paraméteres eljárásként Mann-Whitney-próbát és Kruskal-Wallis-próbát alkalmaztam. Emellett három fő humán erőforrás vezetővel készített interjú nyomán lehetőség nyílt a munkáltatók Z-generációval kapcsolatos tapasztalatainak megismerésére.</w:t>
      </w:r>
      <w:r>
        <w:rPr>
          <w:color w:val="000000"/>
          <w:sz w:val="24"/>
          <w:szCs w:val="24"/>
        </w:rPr>
        <w:br/>
        <w:t xml:space="preserve">Az eredmények esetében megállapítható, hogy a válaszadók a hűséges, tisztelettudó és megértő tulajdonságokkal azonosultak leginkább, míg legkevésbé a türelmes, magabiztos vagy kezdeményező jelzőket választották. Emellett a tulajdonságok mentén kialakított három klaszter között eltérés mutatkozott aszerint, hogy az egyén végzettségének megfelelő munkahelyen helyezkedett-e el.</w:t>
      </w:r>
      <w:r>
        <w:rPr>
          <w:color w:val="000000"/>
          <w:sz w:val="24"/>
          <w:szCs w:val="24"/>
        </w:rPr>
        <w:br/>
        <w:t xml:space="preserve">A munkavégzés tekintetében elmondható, hogy a generáció tagjai számára fontos, hogy a vezető közvetlen, baráti viszonyban legyen beosztottjaival, szívesebben dolgoznak néhány fős irodában, mint open-office-ban, a kapott feladatok megoldását pedig az instrukciókat követve látják el. A nem paraméteres tesztek alapján a munkavégzéshez kötődő jellemzők értékelését befolyásolja a kitöltők neme, munkaköre és munkatapasztalatának mértéke.</w:t>
      </w:r>
      <w:r>
        <w:rPr>
          <w:color w:val="000000"/>
          <w:sz w:val="24"/>
          <w:szCs w:val="24"/>
        </w:rPr>
        <w:br/>
        <w:t xml:space="preserve">Összegezve az eredményeket, megállapítható, hogy a demográfiai jellemzők hatással vannak a munkához kapcsolódó jellemzőkre, valamint, hogy folyamatosan törekedni kell a Z-generáció tagjainak megismerésére, ugyanis kiderülhet, hogy egészen másképp gondolkodnak önmagukról, mint mi gondolkodunk róluk.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669361">
    <w:multiLevelType w:val="hybridMultilevel"/>
    <w:lvl w:ilvl="0" w:tplc="56975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669361">
    <w:abstractNumId w:val="506693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452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