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FAZEKASNÉ BATTA RITA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fazekasne.batta.rita@uni-mate.hu</w:t>
            </w:r>
            <w:r w:rsidRPr="001067CD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Agrár -és Élelmiszergazdasági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Prihoda Emese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MATE AÉGI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Szakál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MATE MI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Munkahelyi elismerés vizsgálata a Magyar Agrár- és Élettudományi Egyetemen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motiváció; elismerés; nem anyagi; hiányérzet;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jól képzett és kellően motivált munkaerő a szervezetek egyik legfontosabb versenyképességi tényezőjének számít. A motiváció megfelelő szinten tartása azonban egyben komoly kihívást jelent a vezetés számára, hiszen a bérjellegű ösztönzők mellett napjainkban mind jobban előtérbe kerülnek a nem anyagi jellegű ösztönzők is. Mindemellett a munkavállaló személyes attitűdjeinek mélyebb ismerete nélkül meglehetősen nehéz feladat kialakítani a megfelelő ösztönző csomagot és az ideális vezetési stílust is. Mivel a nem bérjellegű ösztönzők sorában az egyik legfontosabb motivátornak a munkahelyi elismerés számít, a szakdolgozat elsődlegesen a nem anyagi jellegű ösztönzők iránti elvárások gyakorlati sajátosságait veszi górcső alá a Magyar Agrár- és Élettudományi Egyetem dolgozóinak körében.</w:t>
      </w:r>
      <w:r>
        <w:rPr>
          <w:color w:val="000000"/>
          <w:sz w:val="24"/>
          <w:szCs w:val="24"/>
        </w:rPr>
        <w:br/>
        <w:t xml:space="preserve">A témafelvetéshez kapcsolódóan a szakdolgozat célja az egyetemi munkatársak munkával való elégedettségének vizsgálata, továbbá választ keresek arra a kérdésre is, hogy az egyetemi munkatársak miként vélekednek a munkáltatói elismerés fontosságáról, és annak jelenlegi megvalósulását vajon mennyire tartják megfelelőnek. A kutatás arra is kísérletet tesz, hogy összefüggéseket tárjon fel a megfelelő munkáltatói elismerés és a dolgozói motiváció és termelékenység alakulása között. A kutatási eredmények tükrében lehetőség nyílik azoknak a stratégiáknak a kialakítására, amelyek módot adhatnak a dolgozói elégedettség javítására, a fluktuáció csökkentésére, és a munkatársak MATE iránti elkötelezettségének erősítésére.</w:t>
      </w:r>
      <w:r>
        <w:rPr>
          <w:color w:val="000000"/>
          <w:sz w:val="24"/>
          <w:szCs w:val="24"/>
        </w:rPr>
        <w:br/>
        <w:t xml:space="preserve">Kétféle primer kutatási módszer együttes alkalmazása révén (kvalitatív fókuszcsoportos megkérdezés és kvantitatív kérdőíves felmérés) több hipotézis igazolást nyert. Az eredményeim alátámasztják, hogy a 40 évesnél idősebb munkatársak előnyben részesítik a szóbeli dicséretet, az egyetemi dolgozók számára a munkatársak felől érkező elismerések éppen olyan fontosak, mint a vezetők felől érkező elismerések, a primer kutatási adatokon alapuló GAP réselemzés továbbá azt az előzetes hipotézist is alátámasztotta, hogy a nem anyagi elismerések elmaradása esetén a hiányérzet alakul ki a dolgozóban</w:t>
      </w:r>
      <w:r>
        <w:rPr>
          <w:color w:val="000000"/>
          <w:sz w:val="24"/>
          <w:szCs w:val="24"/>
        </w:rPr>
        <w:br/>
        <w:t xml:space="preserve">A primer kutatási eredmények módot nyújthatnak a MATE vezetése számára, hogy jobban megértsék a munkavállalók elvárásait a munkáltatói elismerés viszonylatában, és hogy az újszerű kutatási eredmények fényében az egyetemen alkalmazott visszajelzési kultúrát erősíteni lehessen a dolgozói elégedettség és a munkavállalói motiváció növelése érdekében.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424196">
    <w:multiLevelType w:val="hybridMultilevel"/>
    <w:lvl w:ilvl="0" w:tplc="880432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424196">
    <w:abstractNumId w:val="464241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32498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