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BALÁS BRIGITTA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brigittabalas18@gmail.com</w:t>
            </w:r>
            <w:r w:rsidRPr="001067CD">
              <w:rPr>
                <w:i/>
              </w:rPr>
              <w:br/>
            </w:r>
            <w:r w:rsidR="00A96AEC">
              <w:t>Gazdálkodási és menedzsment 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Agrár -és Élelmiszergazdasági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Gáspár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VFGI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Üzleti folyamatokban alkalmazott neurális hálózatok teljesítményértékelése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controlling; neurális hálózat; Balanced Scorecard; KPI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 célom egy olyan controlling szempontú teljesítményértékelő modell létrehozása volt, amely a neurális hálózat alapú nyelvi modell teljesítményét képes a controlling alapvető céljai mentén értékelni. A szakirodalomban több olyan modell is található, amely elsősorban informatikai szempontból értékeli a mesterséges intelligenciát, azonban a menedzsment szempontú visszajelzés jelenleg még nem elterjedt. Viszont számos igény lenne olyan controlling eszközökre, amelyek a mesterséges intelligencia teljesítményét a menedzsment perspektívájából értékelik, főként a mai digitalizált világban.</w:t>
      </w:r>
      <w:r>
        <w:rPr>
          <w:color w:val="000000"/>
          <w:sz w:val="24"/>
          <w:szCs w:val="24"/>
        </w:rPr>
        <w:br/>
        <w:t xml:space="preserve">A kutatást kvalitatív módszertannal egy kiterjesztett esettanulmányon keresztül végeztem, a Silver Audit Kft. és az online kereskedő cég segítségével, amely a mesterséges intelligencia tulajdonosa. A két vállalaton belül félig strukturált mélyinterjúk mentén végeztem a kutatást, melynek az interjúalanyai a két cég szakemberei voltak. A neurális hálózat teljesítményének értékelésére egy konceptuális controlling modellt hoztam létre, amely öt lépésből épül fel. A modell a Balanced Scorecard elveire épül, amely a négy fő nézőpontján kívül egy általam hozzáadott ötödik szempont alapján vizsgálja a teljesítményt. Összesen 35 darab KPI-t alkalmaztam, amelyeket a BSC modellben helyeztem el és a szempontok alapján értékeltem. A KPI-ok és a Balanced Scorecard nézőpontjainak súlyértékét, valamint az alkalmazott határértékeket interjúk alapján határoztam meg. A KPI-ok teljesítményét a fuzzy logika által osztályoztam és az így kapott eredmények alapján a teljesítmény jól szemléltethetővé vált. A modell utolsó lépésében kiszámítottam a csúcsmutatót, ami által meghatározható, hogy a mesterséges intelligenciához kitűzött céloknak, amelyek mentén a működését vizsgáltam, a várható értéke teljesíteni fogja-e a célkitűzéseket. Ez mutatja meg, hogy a neurális hálózat alapú nyelvi modell megfelelően működik-e controlling szempontból.</w:t>
      </w:r>
      <w:r>
        <w:rPr>
          <w:color w:val="000000"/>
          <w:sz w:val="24"/>
          <w:szCs w:val="24"/>
        </w:rPr>
        <w:br/>
        <w:t xml:space="preserve">A kutatás eredményei alapján elmondható, hogy a megalkotott controlling modell alkalmas a mesterséges intelligencia teljesítményének értékelésére, ezáltal nevezhetjük konceptuális modellnek. Egy előzetes adatfelvétel után, ami alapján a KPI-okat az adott cég a saját igényeihez igazítja, a modell alkalmazásával bármilyen mesterséges intelligencia nyelvi modellje értékelhetővé válik controlling szempontból.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059738">
    <w:multiLevelType w:val="hybridMultilevel"/>
    <w:lvl w:ilvl="0" w:tplc="79993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059738">
    <w:abstractNumId w:val="240597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09469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