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BOSITS DORINA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bositsdorka@gmail.com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RÉTI ZSÓFIA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retizsofia97@gmail.com</w:t>
            </w:r>
            <w:bookmarkStart w:id="1" w:name="_GoBack"/>
            <w:bookmarkEnd w:id="1"/>
            <w:r w:rsidRPr="001067CD">
              <w:br/>
            </w:r>
            <w:r w:rsidR="00C275A3">
              <w:t>Jogász</w:t>
            </w:r>
            <w:r w:rsidR="00A96AEC">
              <w:br/>
              <w:t>Osztatlan, 9.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Deák Ferenc Állam- és Jogtudományi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Gosztonyi Gergely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ELTE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Kelemen Roland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DFK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Szabadság vagy szabályok? Fiatalok a gyűlöletbeszéd határán a Metaverzumban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Gyűlöletbeszéd, Meta, szabályozás, panaszkezelés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emberek nap, mint nap több millió tartalmat tesznek közzé az interneten, mégis kevesen vannak tisztában a közzététel korlátaival. A fiatal felhasználók sokkal tudatosabban használják az internet nyújtotta lehetőségeket, mint az idősebb korosztályba tartozók. Ennek ellenére a gyűlöletbeszéd az online térben a polarizáció hatására egyre elterjedtebb. A közösségi média platformok valóban a gyűlöletbeszéd melegágyává váltak? Vajon mennyire tudatos a mai magyar fiatalság a közösségi média oldalakon? Mennyire ismerik a Meta által kezelt platformok szabályait a fiatal felhasználók és mennyire tudatosan használják ezen tudást a mindennapjaikban? Többek között ezekre a kérdésekre keressük a választ kutatásunkban, amelynek fókusza a gyűlöletbeszéd.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különbséget teszünk a gyűlöletbeszéd és a véleménynyilvánításhoz való jog között, valamint elemezzük az ezekre vonatkozó nemzetközi és magyar szabályokat, alkotmánybírósági gyakorlatot. Emellett kitérünk a Meta által kezelt közösségi média platformok szabályozására, az általuk alkalmazott belső és külső panaszkezelési utakra, amely keretében rávilágítunk a szabályozás gyengeségeire, hiányosságaira. Végül egy több, mint háromszáz mintából álló primer kutatás – amely a 14 és 34 év közötti személyek felhasználói tudatosságát méri a közösségi médiában megjelenő gyűlöletbeszéd felismerése és szankcionálása kapcsán – eredményeiből vonunk konklúziót és fogalmazunk meg javaslatokat.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eredményeképpen megállapítható, hogy a vizsgált korosztályba tartozó magyar fiatalok többsége felismeri a közösségi médiában megjelenő gyűlöletbeszédet, ugyanakkor ennek oka nem a szabályozás ismeretében keresendő. Megállapítható továbbá, hogy a Meta által meghatározott panaszkezelési utak nem megfelelően szabályozottak tekintettel arra, hogy átláthatatlanok és nem biztosítanak kellő jogvédelmet a felhasználóknak. Ezen – és más, a dolgozatban kifejtett – tudásbeli és szabályozási hiányosságok orvoslására fogalmaztunk meg javaslatokat mind a Meta részére, mind pedig az állam részére.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144832">
    <w:multiLevelType w:val="hybridMultilevel"/>
    <w:lvl w:ilvl="0" w:tplc="369373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144832">
    <w:abstractNumId w:val="631448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29461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