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BUKOR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bukor.benedek@gmail.com</w:t>
            </w:r>
            <w:r w:rsidRPr="001067CD">
              <w:rPr>
                <w:i/>
              </w:rPr>
              <w:br/>
            </w:r>
            <w:r w:rsidR="00A96AEC">
              <w:t>elméleti és matematikai fizika - PhD 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Univerzita Komenského v Bratislave (Comenius Egyetem, Pozsony)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RNDr.Juraj Tekel,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Matematika, Fizika és Informatika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Grosse-Wulkenhaar mátrixmodell megértése felé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skalár kvantumtérelmélet; mátrixmodellek; nemkommutatív geometria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analyze multitrace random matrix models with the help of the saddle point approximation. We introduce a multitrace term of type −c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to the action. We obtain the numerical phase diagram of the model, with a stable asymmetric phase and the triple point. Furthermore, we examine response functions in this model.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98193">
    <w:multiLevelType w:val="hybridMultilevel"/>
    <w:lvl w:ilvl="0" w:tplc="64207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98193">
    <w:abstractNumId w:val="26798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669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