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SZMUTKA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szmutkaroland77@gmail.com</w:t>
            </w:r>
            <w:r w:rsidRPr="001067CD">
              <w:rPr>
                <w:i/>
              </w:rPr>
              <w:br/>
            </w:r>
            <w:r w:rsidR="00A96AEC">
              <w:t>Designkultúra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"PERFORMING THE POSTHUMAN A TECHNOLÓGIA ÉS GROTESZK ESZTÉTIKA TALÁLKOZÁSA A TEST ÚJRAÉRTELMEZÉSÉBEN."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poszthumanizmus; groteszk; kiborg; technológia;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poszthumanizmus filozófiáját és művészeti vonatkozásait vizsgálja, a technológia és a test kapcsolatának újradefiniálására összpontosítva. A hagyományos humanista emberkép, amely az emberi testet stabil biológiai entitásként ábrázolja, a 21. század technológiai és társadalmi változásainak hatására elavulttá vált. A poszthumanizmus keretében az emberi test fluid és manipulálható, olyan hibrid létformává válik, amely a technológia, biológia és kultúra határain mozog.</w:t>
      </w:r>
      <w:r>
        <w:rPr>
          <w:color w:val="000000"/>
          <w:sz w:val="24"/>
          <w:szCs w:val="24"/>
        </w:rPr>
        <w:br/>
        <w:t xml:space="preserve">A tanulmány elemzés alá veszi Donna Haraway és Judith Butler gondolatait, akik a test és identitás átalakulásának elméleti alapját képezik. Haraway kiborgkoncepciója a technológia és biológia összefonódását hangsúlyozza, míg Butler a társadalmi nemek performativitását emeli ki, amely a nemi identitás merev kategóriáinak meghaladását segíti elő. Ezek az elméletek inspirálták a kortárs művészetet, amely a test radikális újraértelmezésére törekszik. Kiemelt figyelmet kapnak az olyan művészek, mint Leigh Bowery, Jenna Marvin és Salvia, akik munkáikban a test groteszk és fluid ábrázolásával, valamint a nemi binaritás elutasításával kísérleteznek. Bowery performanszai a hagyományos szépségideálok dekonstrukciójára épülnek, Jenna Marvin a digitális és fizikai test közötti határokat feszegeti, míg Salvia művészete a groteszk digitális testek teremtésén keresztül reflektál a társadalmi normákra. A digitális technológia központi szerepet játszik az identitás újraformálásában. Az online platformok, mint a közösségi média vagy a virtuális valóság, lehetőséget biztosítanak az identitás és testkép szabad átalakítására. A Wraith Club példája azt mutatja, hogy a digitális terek laboratóriumként is funkcionálnak, ahol a résztvevők saját identitásukat és testüket új formákban próbálhatják ki. A digitális művészeti eszközök, mint a CGI vagy az AR, radikálisan új testképeket hoznak létre, amelyek elmosódott határokat mutatnak ember és technológia között.</w:t>
      </w:r>
      <w:r>
        <w:rPr>
          <w:color w:val="000000"/>
          <w:sz w:val="24"/>
          <w:szCs w:val="24"/>
        </w:rPr>
        <w:br/>
        <w:t xml:space="preserve">A tanulmány végső következtetése szerint a poszthumanizmus nemcsak az emberi test és identitás radikális újraértelmezését hozza, hanem a társadalmi normák lebontásának lehetőségét is. A technológia által inspirált hibrid és fluid testek egy új, globális kultúra alapjai lehetnek, amelyben az identitás sokszínűsége és változékonysága központi szerepet kap. Ez a perspektíva az emberi lét mélyebb összefüggéseinek megértését és egy inkluzívabb jövő megteremtését kínálja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81149">
    <w:multiLevelType w:val="hybridMultilevel"/>
    <w:lvl w:ilvl="0" w:tplc="10866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81149">
    <w:abstractNumId w:val="32881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921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