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GERGŐ</w:t>
            </w:r>
          </w:p>
          <w:p w:rsidR="00C275A3" w:rsidRDefault="00CA6B74" w:rsidP="00C275A3">
            <w:pPr>
              <w:pStyle w:val="Hallgatokepzes"/>
            </w:pPr>
            <w:r w:rsidRPr="001067CD">
              <w:rPr>
                <w:i/>
              </w:rPr>
              <w:t>juhasz.gergo@kvk.uni-obuda.hu</w:t>
            </w:r>
            <w:r w:rsidRPr="001067CD">
              <w:rPr>
                <w:i/>
              </w:rPr>
              <w:br/>
            </w:r>
            <w:r w:rsidR="00A96AEC">
              <w:t>villamosmérnöki</w:t>
            </w:r>
            <w:r w:rsidR="00A96AEC">
              <w:br/>
            </w:r>
            <w:r w:rsidR="00E77B23">
              <w:t>MSc, 3.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Péter János</w:t>
            </w:r>
          </w:p>
          <w:p w:rsidR="00DB4822" w:rsidRDefault="00DB4822" w:rsidP="00BA6BAF">
            <w:pPr>
              <w:pStyle w:val="Konzulensektitulus"/>
            </w:pPr>
            <w:r w:rsidRPr="00DB4822">
              <w:t>egyetemi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Szimulációs környezetek alkalmazása a gyakorlatorientált villamosmérnök oktatásban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szimulációs környezet; innovatív oktatás; villamosmérnök képzés; villamosságtan</w:t>
      </w:r>
      <w:r>
        <w:t xml:space="preserve"/>
      </w:r>
    </w:p>
    <w:p>
      <w:pPr>
        <w:widowControl w:val="on"/>
        <w:pBdr/>
        <w:spacing w:before="240" w:after="240" w:line="240" w:lineRule="auto"/>
        <w:ind w:left="0" w:right="0"/>
        <w:jc w:val="left"/>
      </w:pPr>
      <w:r>
        <w:rPr>
          <w:color w:val="000000"/>
          <w:sz w:val="24"/>
          <w:szCs w:val="24"/>
        </w:rPr>
        <w:t xml:space="preserve">A szimulációs szoftverek alkalmazása manapság minden tudományágban kitüntetett és nélkülözhetetlen szereppel rendelkezik. Segítségükkel számos problémát vagy jelenséget tudunk virtuálisan leképezni, utána pedig számításokat, modellezéseket, módosításokat és manipulációkat tudunk elvégezni. Lehetőségünk van ezekhez a programokhoz perifériákat is hozzákapcsolni, amelyekkel a virtuális világ valóságos tárggyá vagy jelenséggé válik.</w:t>
      </w:r>
    </w:p>
    <w:p>
      <w:pPr>
        <w:widowControl w:val="on"/>
        <w:pBdr/>
        <w:spacing w:before="240" w:after="240" w:line="240" w:lineRule="auto"/>
        <w:ind w:left="0" w:right="0"/>
        <w:jc w:val="left"/>
      </w:pPr>
      <w:r>
        <w:rPr>
          <w:color w:val="000000"/>
          <w:sz w:val="24"/>
          <w:szCs w:val="24"/>
        </w:rPr>
        <w:t xml:space="preserve">Ezen szoftverek alkalmazása a gyakorlatorientált Villamosmérnök képzésben is jelentős, hiszen lehetővé teszi a hallgatók számára, hogy elméleti ismereteiket a gyakorlatban is kipróbálják és fejlesszék. Az Óbudai Egyetem Kandó Kálmán Villamosmérnöki Karán számos szimulációs környezetet és szoftvert alkalmaznak az alap- és mesterképzések kurzusain. Ilyenek például a Matlab, Tina, Ansys, AutoCAD és GNU Radio szoftverek. A programok jelenléte az oktatásban nagy előnyökkel jár, a hallgatók már a tanulmányaik során elsajátítják azoknak a szoftvereknek a használatát, amelyekkel később az iparban is találkozni fognak, illetve hardveresen nem kivitelezhető méréseket is el tudnak végezni velük.</w:t>
      </w:r>
    </w:p>
    <w:p>
      <w:pPr>
        <w:widowControl w:val="on"/>
        <w:pBdr/>
        <w:spacing w:before="240" w:after="240" w:line="240" w:lineRule="auto"/>
        <w:ind w:left="0" w:right="0"/>
        <w:jc w:val="left"/>
      </w:pPr>
      <w:r>
        <w:rPr>
          <w:color w:val="000000"/>
          <w:sz w:val="24"/>
          <w:szCs w:val="24"/>
        </w:rPr>
        <w:t xml:space="preserve">A Villamosságtan 1. laboratóriumi oktatásának 2023. őszétől képezi szerves részét a MatLab és a Tina szoftverek alkalmazása. A szimulációs környezetek sikeres integrálása kapcsán merült fel bennem a kérdés, hogy milyen további szimulációs környezetek bevonásával lehetne a méréseket még szemléletesebbé tenni, és elkezdtem a kutatásomat ez irányban.</w:t>
      </w:r>
    </w:p>
    <w:p>
      <w:pPr>
        <w:widowControl w:val="on"/>
        <w:pBdr/>
        <w:spacing w:before="240" w:after="240" w:line="240" w:lineRule="auto"/>
        <w:ind w:left="0" w:right="0"/>
        <w:jc w:val="left"/>
      </w:pPr>
      <w:r>
        <w:rPr>
          <w:color w:val="000000"/>
          <w:sz w:val="24"/>
          <w:szCs w:val="24"/>
        </w:rPr>
        <w:t xml:space="preserve">Projektem során megvizsgálom a különböző szimulációs környezetek alkalmazásának lehetőségeit az egyes tantárgycsoportokban és képzési területeken, illetve kitérek a szimulációs környezetek alkalmazásának hatékonyságára. Előadásomban bemutatom a Kandó Kálmán Villamosmérnöki Karon jelenleg, az egyes tantárgyak oktatásában előforduló szimulációs és tervező programokat, amelyekről előzetesen kérdőíves felmérést végeztem a Karon. Részletesen beszámolok ezen szoftverek előnyeiről és hátrányairól, használhatóságukról, továbbá a kérdőívekről és kiértékelésükről.</w:t>
      </w:r>
    </w:p>
    <w:p>
      <w:pPr>
        <w:widowControl w:val="on"/>
        <w:pBdr/>
        <w:spacing w:before="240" w:after="240" w:line="240" w:lineRule="auto"/>
        <w:ind w:left="0" w:right="0"/>
        <w:jc w:val="left"/>
      </w:pPr>
      <w:r>
        <w:rPr>
          <w:color w:val="000000"/>
          <w:sz w:val="24"/>
          <w:szCs w:val="24"/>
        </w:rPr>
        <w:t xml:space="preserve">Kutatásom eredményei kapcsán remélem sikerül egy olyan mátrixot létrehoznom, melyben az oktatott tárgyak és az alkalmazható szimulációs környezetek találhatóak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68692">
    <w:multiLevelType w:val="hybridMultilevel"/>
    <w:lvl w:ilvl="0" w:tplc="33099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68692">
    <w:abstractNumId w:val="757686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112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