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RAMAWICKRAMA GAMACHCHIGE PRABUDDHIKA SANDAMINI</w:t>
            </w:r>
          </w:p>
          <w:p w:rsidR="00C275A3" w:rsidRDefault="00CA6B74" w:rsidP="00C275A3">
            <w:pPr>
              <w:pStyle w:val="Hallgatokepzes"/>
            </w:pPr>
            <w:r w:rsidRPr="001067CD">
              <w:rPr>
                <w:i/>
              </w:rPr>
              <w:t>prabuddhikasr@gmail.com</w:t>
            </w:r>
            <w:r w:rsidRPr="001067CD">
              <w:rPr>
                <w:i/>
              </w:rPr>
              <w:br/>
            </w:r>
            <w:r w:rsidR="00A96AEC">
              <w:t>Urban Systems Engineering</w:t>
            </w:r>
            <w:r w:rsidR="00A96AEC">
              <w:br/>
            </w:r>
            <w:r w:rsidR="00E77B23">
              <w:t>MSc, 3. félév</w:t>
            </w:r>
          </w:p>
          <w:p w:rsidR="00C265CE" w:rsidRPr="009E5FF1" w:rsidRDefault="00E77B23" w:rsidP="00BA6BAF">
            <w:pPr>
              <w:pStyle w:val="Hallgatointezmeny-kar"/>
              <w:rPr>
                <w:b/>
                <w:caps/>
              </w:rPr>
            </w:pPr>
            <w:r>
              <w:t>Debreceni Egyetem</w:t>
            </w:r>
            <w:r w:rsidR="00C275A3">
              <w:br/>
            </w:r>
            <w:r w:rsidR="00DB4822">
              <w:t>Műszaki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Lovra Éva PhD</w:t>
            </w:r>
          </w:p>
          <w:p w:rsidR="00DB4822" w:rsidRDefault="00DB4822" w:rsidP="00BA6BAF">
            <w:pPr>
              <w:pStyle w:val="Konzulensektitulus"/>
            </w:pPr>
            <w:r w:rsidRPr="00DB4822">
              <w:t>egyetemi adjunktus, DE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Revitalizáló városi táj: Stratégiai megközelítés a Beira-tó városi megújítására East Colombo, Srí Lanka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Urban Renewal, Urban Revitalization, Sustainable Urban Design, Waterfront Redevelopment, Urban Ecosystems</w:t>
      </w:r>
      <w:r>
        <w:t xml:space="preserve"/>
      </w:r>
    </w:p>
    <w:p>
      <w:pPr>
        <w:widowControl w:val="on"/>
        <w:pBdr/>
        <w:spacing w:before="240" w:after="240" w:line="240" w:lineRule="auto"/>
        <w:ind w:left="0" w:right="0"/>
        <w:jc w:val="left"/>
      </w:pPr>
      <w:r>
        <w:rPr>
          <w:color w:val="000000"/>
          <w:sz w:val="24"/>
          <w:szCs w:val="24"/>
        </w:rPr>
        <w:t xml:space="preserve">Accelerated urban growth has led to environmental and social issues all around the world by lowering the quality of life in cities. These critical issues keep affecting the lives of people continuously, thus urban renewal has emerged as a crucial strategy for addressing the challenges caused by rapid urbanization. This concept is based on reutilizing the misused, abandoned and underused urban areas by improving their conditions through adaptive reuse or revitalization.</w:t>
      </w:r>
    </w:p>
    <w:p>
      <w:pPr>
        <w:widowControl w:val="on"/>
        <w:pBdr/>
        <w:spacing w:before="240" w:after="240" w:line="240" w:lineRule="auto"/>
        <w:ind w:left="0" w:right="0"/>
        <w:jc w:val="left"/>
      </w:pPr>
      <w:r>
        <w:rPr>
          <w:color w:val="000000"/>
          <w:sz w:val="24"/>
          <w:szCs w:val="24"/>
        </w:rPr>
        <w:t xml:space="preserve">This project is a research design project to analyze the possibility of using urban renewal concepts in the capital city of Sri Lanka, Colombo. The selected site Beira Lake has been affected by rapid urbanization for the past century and the critical issues which arise due to urbanization are strongly visible in the selected site. The primary objective of the research is to develop a design proposal to the Beira East Lake which integrates principles of urban renewal to create a less chaotic, inclusive and sustainable urban environment.</w:t>
      </w:r>
    </w:p>
    <w:p>
      <w:pPr>
        <w:widowControl w:val="on"/>
        <w:pBdr/>
        <w:spacing w:before="240" w:after="240" w:line="240" w:lineRule="auto"/>
        <w:ind w:left="0" w:right="0"/>
        <w:jc w:val="left"/>
      </w:pPr>
      <w:r>
        <w:rPr>
          <w:color w:val="000000"/>
          <w:sz w:val="24"/>
          <w:szCs w:val="24"/>
        </w:rPr>
        <w:t xml:space="preserve">The methodology included data collection through research articles, news sources and digital tools such as google maps. A Site analysis and a SWOT analysis was conducted to identify current site conditions. A proposed zoning plan was presented with a conceptual approach to convert the site into a connected cityscape through an eco-urban link. A conceptualized detailed design plan was developed as the final step of the project. The design integrates multiple aspects of urban renewal including environmental restoration, public space enhancement, economic development and community engagement.</w:t>
      </w:r>
    </w:p>
    <w:p>
      <w:pPr>
        <w:widowControl w:val="on"/>
        <w:pBdr/>
        <w:spacing w:before="240" w:after="240" w:line="240" w:lineRule="auto"/>
        <w:ind w:left="0" w:right="0"/>
        <w:jc w:val="left"/>
      </w:pPr>
      <w:r>
        <w:rPr>
          <w:color w:val="000000"/>
          <w:sz w:val="24"/>
          <w:szCs w:val="24"/>
        </w:rPr>
        <w:t xml:space="preserve">The proposed urban renewal framework for the Beira Lake site offers a holistic approach to revitalizing Beira Lake and its surroundings. Through this, the design seeks to transform the Beira Lake into a model design project which can be used for any other area with similar characteristics and challenges in the Sri Lankan context or in a global context. The findings highlight the potential of an urban renewal project, its positive impact on the city and the challenges which can be faced during or after the development of the project. Ultimately, this study describes the importance of adopting integrated urban renewal strategies to address the complex challenges faced by rapidly urbanizing cities and how to mitigate the issues that stretch along with it.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573173">
    <w:multiLevelType w:val="hybridMultilevel"/>
    <w:lvl w:ilvl="0" w:tplc="437239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573173">
    <w:abstractNumId w:val="6157317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040758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