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KARINA BRENDA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szabo.karinabrenda@gmail.com</w:t>
            </w:r>
            <w:r w:rsidRPr="001067CD">
              <w:rPr>
                <w:i/>
              </w:rPr>
              <w:br/>
            </w:r>
            <w:r w:rsidR="00A96AEC">
              <w:t>osztatlan tanárképzés, történelem- holland szak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Rigó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Építőtáborok a Kádár-korszakban a Helvéciai Állami Gazdaság kunbaracsi példájának bemutatásával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ifjúságpolitika, kultúra, munkaerőhiány, Bács-Kiskun megye, építőtábor,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1956-os forradalom és szabadságharc leverését követően a pártvezetés felmérte a korábbi kommunista ifjúságpolitika kudarcát és új módszereket igyekeztek bevezetni az ifjúság megnyerése és ideológiai átnevelése érdekében. Ennek egyik területe volt a Magyar Kommunista Ifjúsági Szövetség (KISZ) szervezésében 1958-ban indított építőtábor mozgalom, mely a Hanság lecsapolásával vette kezdetét és több mint 30 éven keresztül az ország különböző pontjain, számos helyszínen biztosított lehetőséget a középiskolás- és egyetemista fiataloknak a „társadalmi munka és hasznosság” megtapasztalására, mindezt az ideológiai neveléssel kiegészítve.</w:t>
      </w:r>
      <w:r>
        <w:rPr>
          <w:color w:val="000000"/>
          <w:sz w:val="24"/>
          <w:szCs w:val="24"/>
        </w:rPr>
        <w:br/>
        <w:t xml:space="preserve">Kutatásomat elsősorban levéltári források alapján végeztem, ezek közül a legfontosabbak a KISZ Központi Bizottságának határozatai, az MSZMP Kecskeméti Járási Bizottsága és Alapszervezeteinek iratai, és a KISZ Bács-Kiskun Megyei Bizottságának iratai voltak. Ezen túl korabeli újságcikkek és az általam vizsgált építőtábor egykori résztvevőivel készített interjúk segítségével tárom fel az építőtáborok ideológiai nevelését a táborok programjainak összeállítása alapján, valamint bemutatom a nyári ifjúsági munka a nyári mezőgazdasági munkaerőhiány csökkentésének vonatkozásában.</w:t>
      </w:r>
      <w:r>
        <w:rPr>
          <w:color w:val="000000"/>
          <w:sz w:val="24"/>
          <w:szCs w:val="24"/>
        </w:rPr>
        <w:br/>
        <w:t xml:space="preserve">Dolgozatomban a történettudomány még azon kevéssé feltárt területét kívánom bemutatni, az építőtábor mozgalmat, amely eddig csak rövid ismeretterjesztő cikkekben, illetve a KISZ-re vonatkozó és más ifjúságpolitikai kutatások mellékágaként került tárgyalásra. Ennek során az 1956 utáni ifjúságpolitikát és a táborok országos szintű megjelenése mellett egy adott építőtábor helyi sajátosságait mutatom be. A dolgozatom célja, hogy körül járjam, hogy az építőtáborok mennyiben voltak a párt ideológiai nevelésének eszközei vagy inkább a mezőgazdaságban idényben kialakult munkaerőhiány megoldásának egy formája volt-e. A kutatásom eredményei ezáltal hozzájárulhatnak ahhoz, hogy jobban megértsük a Kádár – korszak működését, valamint az ifjúság szerepét és helyzetét.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225597">
    <w:multiLevelType w:val="hybridMultilevel"/>
    <w:lvl w:ilvl="0" w:tplc="628508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225597">
    <w:abstractNumId w:val="512255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95024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