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LAKATOS BÁLINT</w:t>
            </w:r>
          </w:p>
          <w:p w:rsidR="00C275A3" w:rsidRDefault="00CA6B74" w:rsidP="00C275A3">
            <w:pPr>
              <w:pStyle w:val="Hallgatokepzes"/>
            </w:pPr>
            <w:r w:rsidRPr="001067CD">
              <w:rPr>
                <w:i/>
              </w:rPr>
              <w:t>lakatos.balint1999@gmail.com</w:t>
            </w:r>
            <w:r w:rsidRPr="001067CD">
              <w:rPr>
                <w:i/>
              </w:rPr>
              <w:br/>
            </w:r>
            <w:r w:rsidR="00A96AEC">
              <w:t>Gépészmérnöki</w:t>
            </w:r>
            <w:r w:rsidR="00A96AEC">
              <w:br/>
            </w:r>
            <w:r w:rsidR="00E77B23">
              <w:t>MSc, 3. félév</w:t>
            </w:r>
          </w:p>
          <w:p w:rsidR="00C265CE" w:rsidRPr="009E5FF1" w:rsidRDefault="00E77B23" w:rsidP="00BA6BAF">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Kocsis Bence János</w:t>
            </w:r>
          </w:p>
          <w:p w:rsidR="00DB4822" w:rsidRDefault="00DB4822" w:rsidP="00BA6BAF">
            <w:pPr>
              <w:pStyle w:val="Konzulensektitulus"/>
            </w:pPr>
            <w:r w:rsidRPr="00DB4822">
              <w:t>tudományos munkatárs, SZE AHJK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Egyedi porterítő mechanizmus tervezése és gyártása fém 3D nyomtató berendezéshez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lézer szinterezés; porágyas fúziós eljárások; több alapanyagos fémnyomtatás</w:t>
      </w:r>
      <w:r>
        <w:t xml:space="preserve"/>
      </w:r>
    </w:p>
    <w:p>
      <w:pPr>
        <w:widowControl w:val="on"/>
        <w:pBdr/>
        <w:spacing w:before="240" w:after="240" w:line="240" w:lineRule="auto"/>
        <w:ind w:left="0" w:right="0"/>
        <w:jc w:val="left"/>
      </w:pPr>
      <w:r>
        <w:rPr>
          <w:color w:val="000000"/>
          <w:sz w:val="24"/>
          <w:szCs w:val="24"/>
        </w:rPr>
        <w:t xml:space="preserve">A dolgozatomban célja a Széchenyi István Egyetem Lézerszinterező Laboratóriumában található EOSINT M270 fém 3D nyomtatóhoz egy olyan porterítő mechanizmus tervezése és készítése volt, mellyel akár néhány mikrométeres szemcseméretű és eltérő anyagtulajdonságú fémporokat is egyenletesen el lehet teríteni a tárgyasztalon porágyas fúziós (powder bed fusion - PBF) eljárások esetén. A fejlesztésnek két fontos aspektusa van. Egyfelől a kis szemcseméretű fémporból kiinduló nyomtatás más mikroszerkezetet fog eredményezni (pl. Ti6Al4V esetén), másfelől pedig a különböző alapanyagok egyidejű kezelése és terítése lehetővé teszi PBF eljárás esetén a „multi material printing” megvalósítását. Munkám során definiáltam a mechanizmussal szemben támasztott peremfeltételeket, amelyeket a tervezés, fejlesztés során figyelembe kellett venni. A fejlesztést megelőzte egy korábbi prototípus, amely a különböző alapanyagok egyidejű kezelését, terítését már meg tudta valósítani, Ennek bemutattam a felépítését és a működését is. Dolgozatomban ismertetésre kerültek a fejlesztési folyamat eredményeként született különböző rezgő poradagoló koncepciók is. Az alkalmazási feladat és környezet ismeretében kiválasztottam a legalkalmasabbnak vélt kialakítást. A tervek alapján ezután elkészítem FDM 3D nyomtatási technológiával a prototípusokat, amelyeket szabványos alkatrészekkel és kötőelemekkel építettem össze. Minden prototípust megvizsgáltam, hogy az a terv alapján megvalósítva milyen mértékben működőképes. A működőképes prototípusokat ezután különböző anyagú fémporokkal teszteltem. A tesztek során a mechanizmusok időarányos áteresztő képességét mértem. A mérés eredménye megadta, hogy az adott prototípus egy időegység alatt mekkora tömegű fémport volt képes átereszteni. Ezenkívül az áteresztés képét figyeltem meg szemrevételezéssel, hogy a fémpor mennyire egyenletes, miután a tárgyasztalra hullott. A mérési eredmények alapján kiválasztottam az optimálisnak vélt prototípust, amely alkalmas lehet a különböző alapanyagok kis szemcseméretű fémporainak terítésére. Ez lehetőséget ad a későbbiekben arra is, hogy a nyomtatás során több különböző alapanyag is felhasználható legyen (multi material printing).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36136">
    <w:multiLevelType w:val="hybridMultilevel"/>
    <w:lvl w:ilvl="0" w:tplc="21074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36136">
    <w:abstractNumId w:val="117361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771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