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BODA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bodaavikike@gmail.com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 Tánc- és Képzőművészeti Általános Iskola és 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SZE 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Pápai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festőművész, középiskolai tanár,  Széchenyi István Egyetem Tánc - és képzőművészeti Általános Iskola, Szakgimnázium és Kollégium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TESTKETREC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Pszichológia;Megtorpanás;Kételyek;Festészet;Énkép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Testketerc</w:t>
      </w:r>
      <w:r>
        <w:rPr>
          <w:color w:val="000000"/>
          <w:sz w:val="24"/>
          <w:szCs w:val="24"/>
        </w:rPr>
        <w:br/>
        <w:t xml:space="preserve">Koponyám az agyam ketrece, a szívemé én, a kutyáé a kerítés.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Festészetem alap motívuma a test. Ez az alanya, a tárgya. Számomra egyszerre az érzelmek formában való megjelenése, és egy tárgy is. Egy eszköz. Felhasználom a testet, arra amire én akarom. Rajta keresztül fejezem ki, amit gondolok, amit érzek. Nyerssége és csupaszsága is fontos szerepet tölt be. Tulajdonképpen ez motivál. A testünk. Megjelenik a lélek és test közti párhuzam. Ugyanis a test nem működik lélek nélkül és a lélek test nélkül tehetetlen.</w:t>
      </w:r>
      <w:r>
        <w:rPr>
          <w:color w:val="000000"/>
          <w:sz w:val="24"/>
          <w:szCs w:val="24"/>
        </w:rPr>
        <w:br/>
        <w:t xml:space="preserve">Az életem minden fontosabb része formált, azok alakítottak azzá, aki most vagyok. Azokból táplálkozom. Akaratlanul is visszaköszön minden a képeimen.</w:t>
      </w:r>
      <w:r>
        <w:rPr>
          <w:color w:val="000000"/>
          <w:sz w:val="24"/>
          <w:szCs w:val="24"/>
        </w:rPr>
        <w:br/>
        <w:t xml:space="preserve">Feldolgozási folyamat. Ez a cél, vagy inkább az út. Megérteni magamat a festményeimen keresztül. Elemzéseimen tárgya én vagyok. Ez egy önző vallomás, de talán a legőszintébb. Én vagyok a könyv írója, olvasója, hőse, gonosza. Én vagyok a megmentő és a fogságba ejtő.</w:t>
      </w:r>
      <w:r>
        <w:rPr>
          <w:color w:val="000000"/>
          <w:sz w:val="24"/>
          <w:szCs w:val="24"/>
        </w:rPr>
        <w:br/>
        <w:t xml:space="preserve">A test leválaszthatatlan a lélektől. Ez a kegyetlen valóság. Ahogy Fiona Apple is énekli, „És, ha már ebben a testben vagyok, azt akarom, hogy valaki akarjon”. És utálom, hogy akarom, de akarom. 14 évesen olvastam először végig Nabokovtól a Lolitát, és olyan mélyen a bőröm alá ivódott, hogy azóta sem szabadulok tőle. A könyvet nővé érésem minden szakaszában megrágtam és mindig más ízű volt.</w:t>
      </w:r>
      <w:r>
        <w:rPr>
          <w:color w:val="000000"/>
          <w:sz w:val="24"/>
          <w:szCs w:val="24"/>
        </w:rPr>
        <w:br/>
        <w:t xml:space="preserve">Mostanában sokat gondoltam festés közben Kim Corbisier-re. Rá és a műveire. Ő inspirál jelenleg. Én talán sosem leszek olyan bátor, mint ő, hogy teljesen őszintén bevallja a magányát. Ez ösztönző. Én sosem tudtam magammal őszinte lenni, és ezért folyamatosan megkérdőjelezem magam. Beleőrülök a saját tudatomba. Folytonos és kényszeres önreflexió. Annyira vágyom az önmagammal szembeni objektivitásra, de mivan, ha az egyetlen és legközelebbi pillanat erre az objektivitásra az az, amikor hajnali háromkor a fürdőben farkasszemet nézek a részeg tükörképemmel.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Eredményeim 2024-ben: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2024. február Győr, Cziráki Kiállítótér "KUMMERSPECK" Boda Viktória, Borbély Virág Fruzsina, Nagy Zsófia kiállítása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2024. október Győr, Magyar Ispita, Vármegyei Őszi tárlat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2024 november TDK Egyetemi képzőművészeti szekció Boda Viktória Különdíj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27350">
    <w:multiLevelType w:val="hybridMultilevel"/>
    <w:lvl w:ilvl="0" w:tplc="85935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27350">
    <w:abstractNumId w:val="797273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686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