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SARKADI EMŐKE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emokesarkadi20@gmail.com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 Tánc- és Képzőművészeti Szakgimnázium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SZE 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Pápai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festőművész, középiskolai tanár,  Széchenyi István Egyetem Tánc- és Képzőművészeti Szakgimnázium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POSZTMONACHOPSIS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(nem); tartozni; valahová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monachopsis kifejezést hiába is keresnénk az idegen szavak jegyzékeiben, ez ugyanis egy nagyon friss szó, amelyet a 2000-es évek elején John Koenig alkotott meg. Az ógörög monakhós (egyedülálló, magányos) és az ópsis (látás, nézet) szavakból kreált kifejezés a „nem oda tartozás” nehezen megragadható egzisztenciális tapasztalatát fejezi ki.</w:t>
      </w:r>
      <w:r>
        <w:rPr>
          <w:color w:val="000000"/>
          <w:sz w:val="24"/>
          <w:szCs w:val="24"/>
        </w:rPr>
        <w:br/>
        <w:t xml:space="preserve">Az „oda”, azaz a hely, amely idegenséggel tölt el, azonban nem egy konkrét fizikai tér és nem is egy pontosan körvonalazható szociológiai közeg. Ez a „nem tartozom oda, ahol vagyok”-formulával körülírható megfoghatatlan idegenség szorongással tölti el a személyiséget.</w:t>
      </w:r>
      <w:r>
        <w:rPr>
          <w:color w:val="000000"/>
          <w:sz w:val="24"/>
          <w:szCs w:val="24"/>
        </w:rPr>
        <w:br/>
        <w:t xml:space="preserve">A szorongás adta megismerés lehetőségével élve értelmezem, teszem sajátommá a világot, fedezem fel önmagam és ezáltal az egzisztenciális létezést.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eddigi alkotásaim személyiségemen átszűrt ismeretek útján jöttek létre, a most készülőkhöz kötött formaiságot kapcsoltam, melyek motivációjaként „szobrokat” használok: azokat a vulkáni hamuval betemetett pompeji áldozatokat, akiknek maradványai üreget képeztek benne, és gipsszel kiöntve szemléletesen mutatják az emberek utolsó pillanatait, fizikai valójukat.</w:t>
      </w:r>
      <w:r>
        <w:rPr>
          <w:color w:val="000000"/>
          <w:sz w:val="24"/>
          <w:szCs w:val="24"/>
        </w:rPr>
        <w:br/>
        <w:t xml:space="preserve">A vulkáni hamu, mint pozitív környezet rajzolja ki az emberi test formáját, és negatív tömeggé alakítja. Ez az a hely, ,,amely idegenséggel tölt el, azonban nem egy konkrét fizikai tér és nem is egy pontosan körvonalazható szociológiai közeg.”</w:t>
      </w:r>
      <w:r>
        <w:rPr>
          <w:color w:val="000000"/>
          <w:sz w:val="24"/>
          <w:szCs w:val="24"/>
        </w:rPr>
        <w:br/>
        <w:t xml:space="preserve">A vulkáni hamu hatására az ember elveszti egyéni arculatát, egyedi jellegzetességeit. Ezt az arctalan tömeget személyesítem meg, amiből kirajzolódik, hogy az ember valójában pozitív tömeg.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eredményeim:</w:t>
      </w:r>
      <w:r>
        <w:rPr>
          <w:color w:val="000000"/>
          <w:sz w:val="24"/>
          <w:szCs w:val="24"/>
        </w:rPr>
        <w:br/>
        <w:t xml:space="preserve">• 2023. június Győr, Cziráki Kiállítótér „3X Művésztelep” c. kiállítás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2024. június. Győri Nemzeti Színház Kisfaludy Pódium, Műhely Kulturális folyóirat 2023/5-6</w:t>
      </w:r>
      <w:r>
        <w:rPr>
          <w:color w:val="000000"/>
          <w:sz w:val="24"/>
          <w:szCs w:val="24"/>
        </w:rPr>
        <w:br/>
        <w:t xml:space="preserve">sz. „Önéletrajz – Önarckép” tematikus lapszámbemutató/kiállítás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2024. október Győr, Sarkadi Emőke és Szalai Zója Lili „Monachopsis” c. kiállítása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Megnyitotta: Székely Zoltán művészettörténész, múzeumigazgató,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Köszöntőt mondott: dr. Horváth Sándor Domonkos Dr. Kovács Pál Könyvtár és Közösségi Tér</w:t>
      </w:r>
      <w:r>
        <w:rPr>
          <w:color w:val="000000"/>
          <w:sz w:val="24"/>
          <w:szCs w:val="24"/>
        </w:rPr>
        <w:br/>
        <w:t xml:space="preserve">igazgatója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• 2024. november TDK Egyetemi képzőművészeti szekció, Sarkadi Emőke 1. helyezett</w:t>
      </w:r>
      <w:r>
        <w:rPr>
          <w:color w:val="000000"/>
          <w:sz w:val="24"/>
          <w:szCs w:val="24"/>
        </w:rPr>
        <w:br/>
        <w:t xml:space="preserve">• 2024. november Győr, ÚT Kiállítótér - Széchenyi István Egyetem Delikát c. kiállítás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29726">
    <w:multiLevelType w:val="hybridMultilevel"/>
    <w:lvl w:ilvl="0" w:tplc="99789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29726">
    <w:abstractNumId w:val="57229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88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