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IVIN CORTES SINISTERRA</w:t>
            </w:r>
          </w:p>
          <w:p w:rsidR="00C275A3" w:rsidRDefault="00CA6B74" w:rsidP="00C275A3">
            <w:pPr>
              <w:pStyle w:val="Hallgatokepzes"/>
            </w:pPr>
            <w:r w:rsidRPr="001067CD">
              <w:rPr>
                <w:i/>
              </w:rPr>
              <w:t>ivinsinisterra@gmail.com</w:t>
            </w:r>
            <w:r w:rsidRPr="001067CD">
              <w:rPr>
                <w:i/>
              </w:rPr>
              <w:br/>
            </w:r>
            <w:r w:rsidR="00A96AEC">
              <w:t>Nemzetközi tanulmányok</w:t>
            </w:r>
            <w:r w:rsidR="00A96AEC">
              <w:br/>
            </w:r>
            <w:r w:rsidR="00E77B23">
              <w:t>BA, 5. félév</w:t>
            </w:r>
          </w:p>
          <w:p w:rsidR="00C265CE" w:rsidRPr="009E5FF1" w:rsidRDefault="00E77B23" w:rsidP="00BA6BAF">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Szőke Júlia</w:t>
            </w:r>
          </w:p>
          <w:p w:rsidR="00DB4822" w:rsidRDefault="00DB4822" w:rsidP="00BA6BAF">
            <w:pPr>
              <w:pStyle w:val="Konzulensektitulus"/>
            </w:pPr>
            <w:r w:rsidRPr="00DB4822">
              <w:t>tanszékvezető, 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 illlegal migration, and humanitarian crises influence the increase in organ trade in some Asian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Emberkereskedelem, szervkereskedelem, migráció, válság</w:t>
      </w:r>
      <w:r>
        <w:t xml:space="preserve"/>
      </w:r>
    </w:p>
    <w:p>
      <w:pPr>
        <w:widowControl w:val="on"/>
        <w:pBdr/>
        <w:spacing w:before="240" w:after="240" w:line="240" w:lineRule="auto"/>
        <w:ind w:left="0" w:right="0"/>
        <w:jc w:val="left"/>
      </w:pPr>
      <w:r>
        <w:rPr>
          <w:color w:val="000000"/>
          <w:sz w:val="24"/>
          <w:szCs w:val="24"/>
        </w:rPr>
        <w:t xml:space="preserve">The purpose of this research is to reveal how illegal migration and humanitarian crises influence organ trade in some Asian countries. Organ trade involves different practices such as Human trafficking for organ removal, transplant tourism, organ harvesting, and organ sale. Nepal, Bangladesh, Pakistan, and Iran are those Asian countries where organ trade is prominent because of their social and economic environment. This paper is based on secondary research and content analysis. A wide variety of documents, articles, and databases will be used to demonstrate the connection between illegal migration, humanitarian crises, and organ trade. This research has found that there is a close link between humanitarian crisis and illegal migration, which causes poverty, lack of education, and employment leading to widespread organ trade. Ultimately, this paper brings a novelty in understanding the underlying problems and causes of organ trade by identifying an intersection between illegal migration and humanitarian crises.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51201">
    <w:multiLevelType w:val="hybridMultilevel"/>
    <w:lvl w:ilvl="0" w:tplc="11432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51201">
    <w:abstractNumId w:val="761512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978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