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LELKES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lelkeskrisztina2001@gmail.com</w:t>
            </w:r>
            <w:r w:rsidRPr="001067CD">
              <w:rPr>
                <w:i/>
              </w:rPr>
              <w:br/>
            </w:r>
            <w:r w:rsidR="00A96AEC">
              <w:t>Vidékfejlesztési agrármérnöki BSc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Albert Kázmér Mosonmagyaróvári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Hegyi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AKMK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Somlyódyné Prof. Dr. Pfeil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SZE AKMK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Dunakiliti község önkormányzatának pályázati aktivitása a szigetközi települések környezetében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önkormányzat; pályázat; gazdálkodás; fejlesztés; térségi kapcsolat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tervem középpontjában Dunakiliti község önkormányzatának pályázati aktivitásának bemutatása áll a szigetközi települések környezetében. Maga a témaválasztás elsősorban azért esett a településre, mert magam is a településen élek, itt töltöm a mindennapjaimat és érdekel, hogy miképpen működik az önkormányzat, hogyan szolgálja a közösség érdekeit. A hetesi gyakorlatomat a Dunakiliti Község Önkormányzatánál töltöttem el, így betekintést nyerhettem az önkormányzati munkafolyamatokba. A gyakorlat teljesítése után merült fel bennem a gondolat, hogy településemmel kapcsolatos kutatást végezzek.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csak a fiatalok, hanem minden generáció életében fontos, hogy élhető települések alakuljanak ki. A helyi önkormányzatok olyan cselekvéseket hajtanak végre, amelyek befolyásolják saját életünk és környezetünk jövőjét. Lényeges megemlíteni, hogy a helyi önkormányzatok eltérő pályázati aktivitással rendelkeznek. Vannak olyan települések, amelyek teljes erőbedobással, míg más települések kevesebbet és bizonytalansággal pályáznak.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választott témámmal kapcsolatban kíváncsi vagyok arra, hogy milyen pályázati lehetőségekkel élhet és tud élni a település. Továbbá érdekelt, hogy a vizsgált település esetében a hazai forrású pályázatok, vagy inkább az EU-s pályázatok vannak nagyobb számban jelen. A saját vizsgálataimat 2018-2023-as évre végeztem el. A témával kapcsolatban először fontosnak tartottam, hogy a szakirodalmi részben kifejtsem Szigetköz helyzetét, illetve a szigetközi települések társadalmi gazdasági helyzetét, majd Dunakiliti község beágyazódottságát, térségi kapcsolatait és gazdasági helyzetét. A gazdasági helyzet feltárását fontosnak gondoltam, hiszen nagyban befolyásolja Dunakiliti Község Önkormányzatának helyi adóbevételeit, amelyek mozgási lehetőséget képesek biztosítani a helyi fejlesztési lehetőségek megvalósítására.</w:t>
      </w:r>
      <w:r>
        <w:rPr>
          <w:color w:val="000000"/>
          <w:sz w:val="24"/>
          <w:szCs w:val="24"/>
        </w:rPr>
        <w:br/>
        <w:t xml:space="preserve">Annak érdekében, hogy a vizsgált kutatási témáról valós és részletes képet kapjak két széles körben elfogadott, az elsődleges és másodlagos kutatási módszert alkalmaztam.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22144">
    <w:multiLevelType w:val="hybridMultilevel"/>
    <w:lvl w:ilvl="0" w:tplc="27192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22144">
    <w:abstractNumId w:val="858221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0553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