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botondkiss20@gmail.com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Tóth Ágnes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Parkour: Életstílus vagy sport?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parkour, életstílus, sport, extrém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parkour egy olyan mozgásforma melynek célja, A pontból A pontba vagy A pontból B pontba történő eljutás, minél gyorsabban, hatékonyabban, vagy kreatívabban, az adott tereptárgyak/akadályok leküzdésével illetve kihasználásával. Általában városi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 célja: Kérdőíves módszerrel felmérni a parkouros közösséget. A sport elkezdésének vagy folytatásának motivációját.</w:t>
      </w:r>
      <w:r>
        <w:rPr>
          <w:color w:val="000000"/>
          <w:sz w:val="24"/>
          <w:szCs w:val="24"/>
        </w:rPr>
        <w:br/>
        <w:t xml:space="preserve">Hipotézis: A mintában résztvevők számára a sport egy „életstílust” képvisel, és a sportolók háromnegyede e köré építi az életét.</w:t>
      </w:r>
      <w:r>
        <w:rPr>
          <w:color w:val="000000"/>
          <w:sz w:val="24"/>
          <w:szCs w:val="24"/>
        </w:rPr>
        <w:br/>
        <w:t xml:space="preserve">Eredmények: Az eredmények azt mutatták, hogy az érkezett válaszok alapján egy egytől tízig terjedő skálán 8,84-re lett értékelve az, hogy életstílus a kitöltők számára a sport. A magyar parkouros közösség motivációja, és mozgatórugói a sport iránt, és magánéletben az extrém helyzetek keresése.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79170">
    <w:multiLevelType w:val="hybridMultilevel"/>
    <w:lvl w:ilvl="0" w:tplc="2397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79170">
    <w:abstractNumId w:val="96979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936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