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HAJAGOS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szzsuzsi2012@gmail.com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Marosi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Sodrés 1-2-3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harmónia; elegáns; érzelmek; geometria; japán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Sodrás 1-2-3 művem 2024 nyarán készítettem el, csongrádi művésztelepi gyakorlatom alatt. Az érzelmeim kavalkádja, a vonalak szabad áromlása, az alkotás öröme, a japán tusfestés és a geometria volt a mozgatórugója mindennek. Egy olyan sorozatot akartam létrehozni, amiben mindenki megtalálja a nyugalmat, megfigyelőjét magával ragadja és finoman elsodorja egy gondok nélküli szemlélődésbe, nézze azt egészen közelről vagy távolról.</w:t>
      </w:r>
      <w:r>
        <w:rPr>
          <w:color w:val="000000"/>
          <w:sz w:val="24"/>
          <w:szCs w:val="24"/>
        </w:rPr>
        <w:br/>
        <w:t xml:space="preserve">A sorozat fekete akril festék, tűfilc, dekormarker felhasználásával, kasírozott vászonra készült. A dinamikusan kanyargós vonal, aminek nincs egyértelmű kezdete és vége a központi eleme a képnek és egyben egyik névadója is. A tér hatás és az összhang érdekében körbeveszem szabályosabb, behatárolt formákkal, kihasználva a szürke különböző árnyalatait. Két mély fekete formával emelem ki a mű két szélső részét. Középen alul egy negatív négyzet, felül három kisebb mély fekete vonal uralkodik közösen. Így állítok fel három fókuszpontot, amellyel végigvezetem a néző figyelmét a művön. A kép másik címadói, az apró, kavargó részletek – amelyek észrevétlen egyenesek által bezárt minták, vonalak – készítése közben csak sodródtam érzelmeim kusza ár-folyamán. Messziről tekintve ők is a szürke egy tónusát alkotják zavaros és szemcsés változatban.</w:t>
      </w:r>
      <w:r>
        <w:rPr>
          <w:color w:val="000000"/>
          <w:sz w:val="24"/>
          <w:szCs w:val="24"/>
        </w:rPr>
        <w:br/>
        <w:t xml:space="preserve">A mű készítése közben az volt a célom, hogy egy harmonikus képet hozzak létre. Itt jön a kérdés: „Hogy lehet valami harmonikus?”. A válaszom: a káosz és a rend egyensúlyozásával. A vonal, amelynek van egy iránya, annak ellenére, hogy kacskaringós, rendet teremt az őt körülvevő különböző tónusú formákkal együtt. Szemben a bezárt kavargó részletekkel, amik a káosz megtestesítői.</w:t>
      </w:r>
      <w:r>
        <w:rPr>
          <w:color w:val="000000"/>
          <w:sz w:val="24"/>
          <w:szCs w:val="24"/>
        </w:rPr>
        <w:br/>
        <w:t xml:space="preserve">A három elem kapcsolatban áll egymással, így alkotnak egészet, de egymagukban is értelmezhetők és kiváltják azt a hatást, amit el szerettem volna érni, a harmóniát.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34612">
    <w:multiLevelType w:val="hybridMultilevel"/>
    <w:lvl w:ilvl="0" w:tplc="30395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34612">
    <w:abstractNumId w:val="88734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670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