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AMBACH ZSÓFIA</w:t>
            </w:r>
          </w:p>
          <w:p w:rsidR="00C275A3" w:rsidRDefault="00CA6B74" w:rsidP="00C275A3">
            <w:pPr>
              <w:pStyle w:val="Hallgatokepzes"/>
            </w:pPr>
            <w:r w:rsidRPr="001067CD">
              <w:rPr>
                <w:i/>
              </w:rPr>
              <w:t>zsofiambach19@gmail.com</w:t>
            </w:r>
            <w:r w:rsidRPr="001067CD">
              <w:rPr>
                <w:i/>
              </w:rPr>
              <w:br/>
            </w:r>
            <w:r w:rsidR="00A96AEC">
              <w:t>Angol nyelv és kultúra tanára - francia nyelv és kultúra tanára</w:t>
            </w:r>
            <w:r w:rsidR="00A96AEC">
              <w:br/>
            </w:r>
            <w:r w:rsidR="00E77B23">
              <w:t>Osztatlan, 9.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SZRÉS RAMÓNA KITTI</w:t>
            </w:r>
          </w:p>
          <w:p w:rsidR="00DB4822" w:rsidRDefault="00CA6B74" w:rsidP="004D7940">
            <w:pPr>
              <w:pStyle w:val="Hallgatokepzes"/>
            </w:pPr>
            <w:r w:rsidRPr="001067CD">
              <w:rPr>
                <w:i/>
              </w:rPr>
              <w:t>szreskitti@gmail.com</w:t>
            </w:r>
            <w:bookmarkStart w:id="1" w:name="_GoBack"/>
            <w:bookmarkEnd w:id="1"/>
            <w:r w:rsidRPr="001067CD">
              <w:br/>
            </w:r>
            <w:r w:rsidR="00C275A3">
              <w:t>Angol nyelv és kultúra tanára - magyartanár</w:t>
            </w:r>
            <w:r w:rsidR="00A96AEC">
              <w:br/>
              <w:t>Osztatlan, 9.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Bölcsészettudományi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Simon Krisztián</w:t>
            </w:r>
          </w:p>
          <w:p w:rsidR="00DB4822" w:rsidRDefault="00DB4822" w:rsidP="00BA6BAF">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motiváció varázsának feltárása: a házak szerinti beosztás és annak hatása a diákok elköteleződésére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házrendszer; motiváció; gamifikáció; pontrendszer; angol mint idegennyelv oktatás</w:t>
      </w:r>
      <w:r>
        <w:t xml:space="preserve"/>
      </w:r>
    </w:p>
    <w:p>
      <w:pPr>
        <w:widowControl w:val="on"/>
        <w:pBdr/>
        <w:spacing w:before="240" w:after="240" w:line="240" w:lineRule="auto"/>
        <w:ind w:left="0" w:right="0"/>
        <w:jc w:val="left"/>
      </w:pPr>
      <w:r>
        <w:rPr>
          <w:color w:val="000000"/>
          <w:sz w:val="24"/>
          <w:szCs w:val="24"/>
        </w:rPr>
        <w:t xml:space="preserve">This paper explores the design and implementation of a house system in educational settings aimed at enhancing student engagement and motivation. With our research we wanted to learn more about the motivational effect of the house system on students’ intrinsic motivation and in their English studies. Furthermore, based on the results of the study, we examined what changes might be necessary for a future, longer study.</w:t>
      </w:r>
      <w:r>
        <w:rPr>
          <w:color w:val="000000"/>
          <w:sz w:val="24"/>
          <w:szCs w:val="24"/>
        </w:rPr>
        <w:br/>
        <w:t xml:space="preserve">First, we explored psychological frameworks and the connection with gamification and storification. We examined the competitive aspects of self-efficacy and how students' performance is influenced by their beliefs about their abilities. In addition, we explored the Self-Determination Theory and Invitational Education Theory and their impact on students' performance. We explored the impact of Flow on learning experiences, supported by constructivist theories and the Zone of Proximal Development. We also studied the impact of gamification and storification on learning and teaching, and whether the house system from Harry Potter can be applied in public education.</w:t>
      </w:r>
      <w:r>
        <w:rPr>
          <w:color w:val="000000"/>
          <w:sz w:val="24"/>
          <w:szCs w:val="24"/>
        </w:rPr>
        <w:br/>
        <w:t xml:space="preserve">Our study took place in a prestigious high school in Pécs among 11th grade students during our teaching practice. The paper presents our procedures of creating our own houses and point system, and the sorting. During our research we sorted our students into four houses (Gryphonia, Drakonis, Pixorin and Lunaris). During the research we used classroom observation to keep track of the changes that took place in the classroom. In the form of a feedback questionnaire, we asked the students to share their experiences and opinions about the house system. Lastly, we conducted an interview with the mentor teacher, during which we asked them about their opinion and professional input.</w:t>
      </w:r>
      <w:r>
        <w:rPr>
          <w:color w:val="000000"/>
          <w:sz w:val="24"/>
          <w:szCs w:val="24"/>
        </w:rPr>
        <w:br/>
        <w:t xml:space="preserve">The house system allows students to foster community spirit, encourage collaboration, and promote a healthy sense of competition. Results indicate that the house system increased participation in activities, and influenced academic motivation. However, we also found that a lot depends on who the students are sorted in the same house with, as cliques and rivalries were strong barriers.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76234">
    <w:multiLevelType w:val="hybridMultilevel"/>
    <w:lvl w:ilvl="0" w:tplc="30200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76234">
    <w:abstractNumId w:val="614762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6517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