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VÉG DORINA MIRTILL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vegdorina@gmail.com</w:t>
            </w:r>
            <w:r w:rsidRPr="001067CD">
              <w:rPr>
                <w:i/>
              </w:rPr>
              <w:br/>
            </w:r>
            <w:r w:rsidR="00A96AEC">
              <w:t>Klinikai- és egészségpszichológia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Herold Márton (pte Áok)</w:t>
            </w:r>
          </w:p>
          <w:p w:rsidR="00DB4822" w:rsidRDefault="00DB4822" w:rsidP="00BA6BAF">
            <w:pPr>
              <w:pStyle w:val="Konzulensektitulus"/>
            </w:pPr>
            <w:r w:rsidRPr="00DB4822">
              <w:t>klinikai szakpszichológus, PhD hallgató,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Narratív és nyelvi markerek vizsgálata borderline személyiségzavarban szenvedő személyek önjellemzésében - pilot study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borderline személyiségzavar; önjellemzés; narratív kategoriális elemzés; nyelvi elemzés; szentimentanalízis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Pilot kutatásomban a borderline személyiségzavarral (BPD) rendelkező egyének önjellemzésében megjelenő narratív és nyelvi markereket vizsgáltam. A STIPO-R félig-strukturált interjú kérdéseit vettem alapul, majd ennek a szövegét elemeztem a NarrCat program segítségével, az NYTK szentimentelemzővel, illetve manuálisan. Szignifikáns eredmény született a manuális elemzés, továbbá a szentimentelemzés kapcsán, míg tendenciózus eredmények születtek a NarrCat tagadás és pszichológiai perspektíva moduljaiban. A BPD-s csoport leírása negatívabb volt a kontrollcsoporthoz képest, önjellemzésükben gyakrabban előfordultak enkódolási hibák, illetve negatív vonatkozású fokozás, intenzitásjelölők. A BPD-s csoportra jellemzőbb volt a tagadás, mint a kontrollcsoportra, ezzel szemben a kontrollcsoportra volt jellemzőbb a pszichológiai perspektíva felvétele. A kutatás eredményei összhangban vannak az eddigi szakirodalommal, a különböző nyelvi és narratív markereken keresztül megfigyelhetőek a borderline személyiségszerveződésre jellemző primitív elhárítások érvényesülése, szelf szerveződésük meghatározó aspektusai. Ezen felül kutatásom rámutat a depresszió és a BPD komorbiditásának jelentőségére, sajátosságaira a nyelvhasználatban.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319545">
    <w:multiLevelType w:val="hybridMultilevel"/>
    <w:lvl w:ilvl="0" w:tplc="252640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319545">
    <w:abstractNumId w:val="923195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75159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