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OCSENÁS MIHÁLY</w:t>
            </w:r>
          </w:p>
          <w:p w:rsidR="00C275A3" w:rsidRDefault="00CA6B74" w:rsidP="00C275A3">
            <w:pPr>
              <w:pStyle w:val="Hallgatokepzes"/>
            </w:pPr>
            <w:r w:rsidRPr="001067CD">
              <w:rPr>
                <w:i/>
              </w:rPr>
              <w:t>ocsenasmihaly@gmail.com</w:t>
            </w:r>
            <w:r w:rsidRPr="001067CD">
              <w:rPr>
                <w:i/>
              </w:rPr>
              <w:br/>
            </w:r>
            <w:r w:rsidR="00A96AEC">
              <w:t>Történelem</w:t>
            </w:r>
            <w:r w:rsidR="00A96AEC">
              <w:br/>
            </w:r>
            <w:r w:rsidR="00E77B23">
              <w:t>MA, 3.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Csabai Zoltán</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Izraeli Királyság végnapjai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Izrael; Asszíria; deportáció; ókor; történelem</w:t>
      </w:r>
      <w:r>
        <w:t xml:space="preserve"/>
      </w:r>
    </w:p>
    <w:p>
      <w:pPr>
        <w:widowControl w:val="on"/>
        <w:pBdr/>
        <w:spacing w:before="240" w:after="240" w:line="240" w:lineRule="auto"/>
        <w:ind w:left="0" w:right="0"/>
        <w:jc w:val="left"/>
      </w:pPr>
      <w:r>
        <w:rPr>
          <w:color w:val="000000"/>
          <w:sz w:val="24"/>
          <w:szCs w:val="24"/>
        </w:rPr>
        <w:t xml:space="preserve">Dolgozatomban elsősorban az Izraeli Királyság bukását, és az ahhoz vezető folyamatokat mutatom be. Az eredetileg egy királyság alá tartozó Júda és Izrael kettészakadásuk után önálló királyságokként szerveződtek újjá. Az Izraeli oldal komoly belső problémákkal küszködve szilárdította meg helyét Szíria-Palesztinában. Az Omrida-korszak jelentette a királyság aranykorát, amikor is hódító háborúk növelték területét. Ez idő alatt került szembe Izrael Asszíriával, akit aztán egy koalíció vezéreként, elsöprő győzelemmel távolított el a Levantéból. Sajnos a belső problémák kiélesedése miatt vége szakadt az aranykornak, és az Asszír Birodalom is egyre közelebb került a királysághoz. Izrael utolsó éveit a káosz és a belharcok jellemezték, királyaik ki voltak szolgáltatva a feltörekvő Damaszkusznak és Asszíriának. A királyságot a fokozatos behódolás sem mentette meg, fővárosának, Szamáriának az ostromával felszámolták Izraelt, lakosságának egy részét deportálták, akik aztán lassan elvesztek az Asszír Birodalomban.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08491">
    <w:multiLevelType w:val="hybridMultilevel"/>
    <w:lvl w:ilvl="0" w:tplc="98826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08491">
    <w:abstractNumId w:val="53708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219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