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LILIÁNA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liacska.oh@gmail.com</w:t>
            </w:r>
            <w:r w:rsidRPr="001067CD">
              <w:rPr>
                <w:i/>
              </w:rPr>
              <w:br/>
            </w:r>
            <w:r w:rsidR="00A96AEC">
              <w:t>Egészségügyi szervező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Olteanu Lucián Liviusz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18 és 25 év közöttiek életében jelentkező kapunyitási pánik és ennek egészségügyi következményei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kapunyitási pánik; pályaválasztás; határozatlanság; fiatal felnőttek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kapuzárási pánik jelensége nem bizonyul idegennek a legtöbbünk számára, azonban személyes tapasztalatom és más szakirodalmak is azt támasztják alá, hogy a kapunyitási pánik kifejezése sokkal szűkebb körben ismert. A 18-25 év közötti korosztály tagjai komoly döntések meghozatalára kényszerülnek a pályaválasztásukkal kapcsolatban, ami egyesek számára könnyű lehet, mások számára azonban olyan nehéznek bizonyul, hogy akár az egészségükre is hatással lehet. Dolgozatom és kutatásom célja a jelenség megismerése volt, illetve, hogy felmérjem, milyen arányban figyelhetők meg pályaválasztással kapcsolatos nehézségek a megadott korcsoportban.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2024.06.27. és 2024.09.17. között kérdőíves felmérést végeztem a megadott korosztály tagjai között. A vizsgálati mintába bárki bekerülhetett, akinek az életkora ennek megfelelő volt. A kérdőív 41 kérdésből állt, felhasználtam benne Dr. Olteanu Lucián Líviusz korábbi kutatásában alkalmazott „Pályaválasztási nehézségek” kérdéssorát. A válaszokat online gyűjtöttem be a Google Forms alkalmazásával, a kitöltőket pedig a közösségi médián keresztül értem el. Összesen 102 válasszal dolgoztam.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elmondható, hogy a mintában szereplő 102 személy között vannak olyanok, akik számára komoly nehézséget okoz a pályaválasztási döntés meghozatala. A válaszokat a Dr. Olteanu Lucián Líviusz kutatásában is alkalmazott kategóriákba sorolva kiderült, hogy a kitöltők számára a legnagyobb problémát a pályaválasztással kapcsolatos általános határozatlanság okozza, a legkisebb nehézségnek pedig a motiváció hiánya bizonyult.</w:t>
      </w:r>
      <w:r>
        <w:rPr>
          <w:color w:val="000000"/>
          <w:sz w:val="24"/>
          <w:szCs w:val="24"/>
        </w:rPr>
        <w:br/>
        <w:t xml:space="preserve">A pályaválasztás nehézsége és a nemek között nem sikerült szignifikáns összefüggést bizonyítani, a válaszok átlagát figyelembe véve azonban elmondható, hogy a nőnemű kitöltők nehezebbnek ítélik meg ezt a kérdést.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vizsgálatommal sikerült alátámasztanom azon feltételezésem, miszerint egyes fiatalok számára a pályaválasztási döntés egy olyan tényező, amely valóban akár testi, akár pszichológiai tünetekkel járhat. Szeretném felhívni a figyelmet arra, hogy ezzel a problémával – kiindulva abból, mennyire ismeretlen a legtöbb ember számára – sem a tudomány, sem a közélet nem foglalkozik eleget. Úgy gondolom, a jövőben több átfogó kutatást kellene végezni a kapunyitási pánik jelenségét illetően, és még hatékonyabb módszereket kellene kifejleszteni arra, hogy a lehető legkevesebb nehézséggel átsegítsük a fiatalokat életük ezen időszakán.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60079">
    <w:multiLevelType w:val="hybridMultilevel"/>
    <w:lvl w:ilvl="0" w:tplc="39550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60079">
    <w:abstractNumId w:val="539600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9920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