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takacsanna2463@gmail.com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Bernáth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EMC Vezető mérnök,  Robert Bosch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Simon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Gyüre-garami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Vasmag telítődésének vizsgálata közös módusú fojtóban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 módusú fojtó, mágneses szuszceptibilitás, mágneses telítődés, rádiófrekvencia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elektronikai eszközök széleskörű elterjedése kiemelt fontosságúvá teszi az elektromágneses kompatibilitás kutatását. Az elektromágneses kompatibilitás azt jellemzi, hogy egy rendszer képes-e megfelelően működni a környezetében, vagyis a hasznos jelek összeférnek a rendszert érő zajokkal. Ezen a téren kritikus áramköri elem a közös módusú fojtó, amely két csatolt tekercsből áll egy közös vasmagon.</w:t>
      </w:r>
      <w:r>
        <w:rPr>
          <w:color w:val="000000"/>
          <w:sz w:val="24"/>
          <w:szCs w:val="24"/>
        </w:rPr>
        <w:br/>
        <w:t xml:space="preserve">Ezek az szűrők magas impedanciát mutatnak a közös módusú jelekkel szemben, miközben minimális csillapítással engedik át a működés szempontjából hasznos differenciális módusú jeleket. A közös módusú fojtó hatékonysága nagyban függ a zaj frekvenciatartományától, és a vasmag anyagának tulajdonságaitól.</w:t>
      </w:r>
      <w:r>
        <w:rPr>
          <w:color w:val="000000"/>
          <w:sz w:val="24"/>
          <w:szCs w:val="24"/>
        </w:rPr>
        <w:br/>
        <w:t xml:space="preserve">A közös módusú fojtók viselkedésének pontos megértése kiemelten fontos, mégis a mágneses anyag tulajdonságain, valamint a nemlineáris mágneses effektusokon keresztül történő vizsgálata kevésbé kutatott terület. Az irodalomból ismert és alkalmazott modellek, amelyek a fojtók viselkedését demonstrálják, RLC körökre építenek, ám ezek figyelmen kívül hagyják a mágneses anyag mögött álló fizikai hátteret. Ezek a megközelítések nem mindig alkalmazhatók, különösen akkor nem, amikor a mágneses anyag telítődik a fojtó használata során, például erősáramú hálózatok közelében.</w:t>
      </w:r>
      <w:r>
        <w:rPr>
          <w:color w:val="000000"/>
          <w:sz w:val="24"/>
          <w:szCs w:val="24"/>
        </w:rPr>
        <w:br/>
        <w:t xml:space="preserve">Munkám során egy az iparban széles körben használt közös módusú fojtó térfüggő, rádiófrekevenciás impedancia karakterisztikáját vizsgáltam vektor hálózatanalizátor segítségével. Célom egy olyan modell felállítása és megértése volt, amely a Debye-típusú mágneses relaxációt veszi alapul. Ehhez egy gyakorlati alkalmazáshoz hasonló jelenséget vizsgáltam, amikor is a közös módusú fojtót DC árammal előfeszítve működtetjük így imitálva a szórt mágneses tér jelenlétét. Ezt az esetet összehasonlítottam a szűrő azon viselkedésével, amelyet akkor mutat, amikor külső mágneses tér hatására telítődik a benne található mágneses anyag. Az általam felállított modell figyelembe veszi a mágneses anyag frekvenciafüggő viselkedését, és segítségével meghatározhatóak az anyagot jellemző mágneses szuszceptibilitás paraméterei.</w:t>
      </w:r>
      <w:r>
        <w:rPr>
          <w:color w:val="000000"/>
          <w:sz w:val="24"/>
          <w:szCs w:val="24"/>
        </w:rPr>
        <w:br/>
        <w:t xml:space="preserve">Az egyik legfontosabb eredményem az, hogy telítés esetén a fojtó impedanciájának csúcsértéke nem csak eltolódik, hanem a nagysága is megnő, jóval az eredeti érték fölé. A jelenséget csak a vasmag fizikai paramétereinek megváltozásával lehet magyarázni. Ez felfedezés fontos támpontot tud adni a közös módusó fojtók szimulációjához, használatához, és túllép a jelenlegi, fizikai képet nélkülöző RLC modelleken.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20026">
    <w:multiLevelType w:val="hybridMultilevel"/>
    <w:lvl w:ilvl="0" w:tplc="42461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20026">
    <w:abstractNumId w:val="687200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116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