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JUHÁSZ ZSOMBOR</w:t>
            </w:r>
          </w:p>
          <w:p w:rsidR="00C275A3" w:rsidRDefault="00CA6B74" w:rsidP="00C275A3">
            <w:pPr>
              <w:pStyle w:val="Hallgatokepzes"/>
            </w:pPr>
            <w:r w:rsidRPr="001067CD">
              <w:rPr>
                <w:i/>
              </w:rPr>
              <w:t>zsomborj2@gmail.com</w:t>
            </w:r>
            <w:r w:rsidRPr="001067CD">
              <w:rPr>
                <w:i/>
              </w:rPr>
              <w:br/>
            </w:r>
            <w:r w:rsidR="00A96AEC">
              <w:t>Biológia</w:t>
            </w:r>
            <w:r w:rsidR="00A96AEC">
              <w:br/>
            </w:r>
            <w:r w:rsidR="00E77B23">
              <w:t>BSc, 5. félév</w:t>
            </w:r>
          </w:p>
          <w:p w:rsidR="00C265CE" w:rsidRPr="009E5FF1" w:rsidRDefault="00E77B23" w:rsidP="00BA6BAF">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Borbély Sándor</w:t>
            </w:r>
          </w:p>
          <w:p w:rsidR="00DB4822" w:rsidRDefault="00DB4822" w:rsidP="00BA6BAF">
            <w:pPr>
              <w:pStyle w:val="Konzulensektitulus"/>
            </w:pPr>
            <w:r w:rsidRPr="00DB4822">
              <w:t>tudományos munkatárs,  HUN-REN Kísérleti Orvostudományi Kutatóintézet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Tüske-hullám aktivitás modulációja egér abszensz epilepszia modellben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Abszensz epilepszia, Tüske-hullám kisülések, Optogenetika, Elektrofiziológia</w:t>
      </w:r>
      <w:r>
        <w:t xml:space="preserve"/>
      </w:r>
    </w:p>
    <w:p>
      <w:pPr>
        <w:widowControl w:val="on"/>
        <w:pBdr/>
        <w:spacing w:before="240" w:after="240" w:line="240" w:lineRule="auto"/>
        <w:ind w:left="0" w:right="0"/>
        <w:jc w:val="left"/>
      </w:pPr>
      <w:r>
        <w:rPr>
          <w:color w:val="000000"/>
          <w:sz w:val="24"/>
          <w:szCs w:val="24"/>
        </w:rPr>
        <w:t xml:space="preserve">Az abszensz epilepszia – mint generalizált epilepsziás betegség – gyakran genetikai hibákra vezethető vissza. Egyik formájánál egy családi anamnézis vizsgálat során írták le a GABAA-receptorok gamma-2 alegységének pontmutációját, mely a talamokortikális (TC) hálózatok kóros oszcillációs tevékenységét, tüske-hullám aktivitását eredményezte. Azonban nem ismert a tüske-hullámok kialakulásának, terjedésének pontos mechanizmusa. Ennek vizsgálatára létrehozott, az említett pontmutációra épülő egér törzs validálását követően azt tanulmányoztuk, hogy a TC hálózatok visszacsatolását biztosító agykérgi modulációs rendszerek miként hatnak a tüske-hullámok megjelenésére, illetve azok paramétereire.</w:t>
      </w:r>
      <w:r>
        <w:rPr>
          <w:color w:val="000000"/>
          <w:sz w:val="24"/>
          <w:szCs w:val="24"/>
        </w:rPr>
        <w:br/>
        <w:t xml:space="preserve">Az elsődleges szomatoszenzoros kéreg topografikusan, virális technikával megjelölt kortikotalamikus sejtjeit optogenetikailag aktiváltuk, miközben talamikus és agykérgi lokális mezőpotenciált vezettünk el szabadon mozgó állatokban. Előzetes eredményeik azt mutatják, hogy az agykérgi visszacsatolás aktiválása megszüntetheti a tüske-hullámok megjelenését, továbbá e hatás az alvás-ébrenléti ritmus különböző szakaszaiban jellegzetes oszcillációs mintázatokat indukálhat. A nem specifikus, infravörös fénnyel történő kortikotalamikus ingerlés is képes modulálni a tüske-hullám aktivitást.</w:t>
      </w:r>
      <w:r>
        <w:rPr>
          <w:color w:val="000000"/>
          <w:sz w:val="24"/>
          <w:szCs w:val="24"/>
        </w:rPr>
        <w:br/>
        <w:t xml:space="preserve">Mindamellett, hogy a létrehozott rágcsáló modell lehetőséget biztosít az abszensz epilepszia kialakulásának pontos mechanizmusának megismerésére, kutatásaink rávilágítanak a korábban pusztán modulátor szereppel társított agykérgi visszacsatolások fontos fiziológiás és esetleges terápiás funkcióira is.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938670">
    <w:multiLevelType w:val="hybridMultilevel"/>
    <w:lvl w:ilvl="0" w:tplc="363195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938670">
    <w:abstractNumId w:val="329386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15198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