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VASS</w:t>
            </w:r>
          </w:p>
          <w:p w:rsidR="00C275A3" w:rsidRDefault="00CA6B74" w:rsidP="00C275A3">
            <w:pPr>
              <w:pStyle w:val="Hallgatokepzes"/>
            </w:pPr>
            <w:r w:rsidRPr="001067CD">
              <w:rPr>
                <w:i/>
              </w:rPr>
              <w:t>viktoria.vass0723@gmail.com</w:t>
            </w:r>
            <w:r w:rsidRPr="001067CD">
              <w:rPr>
                <w:i/>
              </w:rPr>
              <w:br/>
            </w:r>
            <w:r w:rsidR="00A96AEC">
              <w:t>Business Administration and Management</w:t>
            </w:r>
            <w:r w:rsidR="00A96AEC">
              <w:br/>
            </w:r>
            <w:r w:rsidR="00E77B23">
              <w:t>BSc, 5.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Judit Petra Koltai PhD; Tamás Vinkóczi PhD</w:t>
            </w:r>
          </w:p>
          <w:p w:rsidR="00DB4822" w:rsidRDefault="00DB4822" w:rsidP="00BA6BAF">
            <w:pPr>
              <w:pStyle w:val="Konzulensektitulus"/>
            </w:pPr>
            <w:r w:rsidRPr="00DB4822">
              <w:t>associate professor and head of department, vice dean; senior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Nudging Shapes Safe Driving Habits: Evidence from Generation Z Drivers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nudging; driving behaviour; road safety; Generation Z; factor analysis</w:t>
      </w:r>
      <w:r>
        <w:t xml:space="preserve"/>
      </w:r>
    </w:p>
    <w:p>
      <w:pPr>
        <w:widowControl w:val="on"/>
        <w:pBdr/>
        <w:spacing w:before="240" w:after="240" w:line="240" w:lineRule="auto"/>
        <w:ind w:left="0" w:right="0"/>
        <w:jc w:val="left"/>
      </w:pPr>
      <w:r>
        <w:rPr>
          <w:color w:val="000000"/>
          <w:sz w:val="24"/>
          <w:szCs w:val="24"/>
        </w:rPr>
        <w:t xml:space="preserve">Motivation and influence both represent fascinating psychological issues applicable to a wide range of topics. The considerable number of road traffic accidents in Hungary has become a focal point of attention, which provides a valuable opportunity for investigating and applying safe driving practices.</w:t>
      </w:r>
      <w:r>
        <w:rPr>
          <w:color w:val="000000"/>
          <w:sz w:val="24"/>
          <w:szCs w:val="24"/>
        </w:rPr>
        <w:br/>
        <w:t xml:space="preserve">Nudging – a concept within the field of behavioural economics - represents an intriguing approach by effectively influencing human behaviour without imposing any restrictions or significantly altering economic incentives. Nudging has been previously shown to have positive impacts on safe driving, but its effect on Hungarian Generation Z drivers has not yet been analysed in literature. Therefore, the following research question was proposed in the present study: which nudge approaches could be utilised to enhance the road safety awareness and safe driving practices of Hungarian Generation Z drivers while also considering their demographic characteristics, driving history and attitudes in order to be able to personalise nudges for maximum effectiveness?</w:t>
      </w:r>
      <w:r>
        <w:rPr>
          <w:color w:val="000000"/>
          <w:sz w:val="24"/>
          <w:szCs w:val="24"/>
        </w:rPr>
        <w:br/>
        <w:t xml:space="preserve">The impact of nudging was evaluated through a questionnaire survey based on a purposive sample. To identify the most substantially influencing nudge approaches, factor analysis was utilised, as a result of which comparison of behaviour, shaping knowledge, and natural consequences were identified as having the most significant impacts on driving behaviour. These factors explain 25.192%, 20.952%, and 16.599% of the variance, respectively. Furthermore, to analyse the links between the effects of nudge approaches and drivers’ characteristics, nonparametric tests were performed. It was identified that women respond more positively to the natural consequences approach than men; those who do not own a car respond more positively to comparison of behaviour than those who do not; and those who do not know whether their car is equipped with diagnostic devices have a more positive perception of natural consequences than those who know for sure whether their car is equipped or not.</w:t>
      </w:r>
      <w:r>
        <w:rPr>
          <w:color w:val="000000"/>
          <w:sz w:val="24"/>
          <w:szCs w:val="24"/>
        </w:rPr>
        <w:br/>
        <w:t xml:space="preserve">Based on the results, several recommendations were proposed to incorporate nudges into promoting driving safety, such as the revision of the driving education system, or the implementation of new road signs. The results of this study may contribute to forming a better understanding of driver behaviour as well as the identification of the most appropriate nudging strategies to enhance driving habits among the analysed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84969">
    <w:multiLevelType w:val="hybridMultilevel"/>
    <w:lvl w:ilvl="0" w:tplc="22338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84969">
    <w:abstractNumId w:val="67284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63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