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CSAPLÁR ADRIÁN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csaplar.adrian@gmail.com</w:t>
            </w:r>
            <w:r w:rsidRPr="001067CD">
              <w:rPr>
                <w:i/>
              </w:rPr>
              <w:br/>
            </w:r>
            <w:r w:rsidR="00A96AEC">
              <w:t>Gazdálkodás és menedzsment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Modern üzleti szemlélet és regionális vállalkozási innováció a sport és szabadidő piacán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vállalkozás, regionális fejlesztés, szabadidő, sport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melyet feldolgozom, igen sok oldalú. Egyfelől kitér a mai generáció vállalkozáshoz való hozzáállására, arra, hogy egyre kevesebben gondolkoznak saját cég felépítésén, egyre kevesebb a kreatív gondolat és a hajlam a felelősségvállalásra. Továbbá feldolgozza a lokális szabadidő és sport tevekénységben rejlő piaci potenciált, utat mutat egy nagy befektetést igénylő, de jövedelmező lehetőség felé, mely a való életből gyűjti az adatokat és azokkal dolgozik.</w:t>
      </w:r>
      <w:r>
        <w:rPr>
          <w:color w:val="000000"/>
          <w:sz w:val="24"/>
          <w:szCs w:val="24"/>
        </w:rPr>
        <w:br/>
        <w:t xml:space="preserve">Mindezt egy részletes esettanulmányon keresztül fogom szemléltetni, ahol egy gokart pálya telepítése lesz a középpontban. A témát egészen a kezdetektől fogom leírni, ahol olvasható lesz a jelenlegi győri- és Győr környéki szabadidő piac aktuális helyzete, ennek elemzése és fontosságának hangsúlyozása, az ötletet kiváltó gondolat és indok, a bennem rejlő motiváció. Annak érdekében, hogy ez egy pontos esettanulmány legyen az olvasó betekintést kap a háttérszámításokba és elemzésekbe, melyek hosszas utánajárások és tárgyalások eredményei. Részletesen megtekinthető lesz a célcsoport és a piac vizsgálata, hogy az olvasó pontos képet kapjon arról, hogy, milyen környezetben indulna el a projekt. Fontos szerepet kap a marketing stratégia előzetes kidolgozása, ahol a lehető legtöbb és leghasznosabb régi és új reklámozási módszert ötvözömegymással. Beszélni fogok arról, hogy miként építeném ki a működéshez elengedhetetlen a partnerhálózatot, a beszállítóktól egészen az alvállalkozókig. Ezt követően a fizikális kivitelezés veszi át a fő hangsúlyt, ahol valós árajánlatokkal és tervekkel fogom alátámasztani a számításokat, hogy azok a lehető legéletszerűbbek legyenek. Részletes leírást kap a vonalvezetés kidolgozása, hogy milyen fontos ismérvek alapján történik is ez, tekintettel a biztonságra és a fogyasztói élményre. A hazai, illetve a nemzetközi sztenderdekről is részletesen fogok írni, hiszen a tervek egy olyan piaci igényt kiszolgáló vállalkozást hivatottak életre hívni, mely a jelenlegi fogyasztói elégedetlenségen alapul.</w:t>
      </w:r>
      <w:r>
        <w:rPr>
          <w:color w:val="000000"/>
          <w:sz w:val="24"/>
          <w:szCs w:val="24"/>
        </w:rPr>
        <w:br/>
        <w:t xml:space="preserve">Célom ezzel a dolgozattal az, hogy a végén egy használható üzleti tervet kapjak, mely alapján ez a vállalkozás a való életben is kivitelezhető.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24711">
    <w:multiLevelType w:val="hybridMultilevel"/>
    <w:lvl w:ilvl="0" w:tplc="71299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24711">
    <w:abstractNumId w:val="440247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249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