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SZEKÉR KITTI</w:t>
            </w:r>
          </w:p>
          <w:p w:rsidR="00C275A3" w:rsidRDefault="00CA6B74" w:rsidP="00C275A3">
            <w:pPr>
              <w:pStyle w:val="Hallgatokepzes"/>
            </w:pPr>
            <w:r w:rsidRPr="001067CD">
              <w:rPr>
                <w:i/>
              </w:rPr>
              <w:t>szekerkitti2001@gmail.com</w:t>
            </w:r>
            <w:r w:rsidRPr="001067CD">
              <w:rPr>
                <w:i/>
              </w:rPr>
              <w:br/>
            </w:r>
            <w:r w:rsidR="00A96AEC">
              <w:t>Mezőgazdasági Mérnök</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Növénytermesztés-tudományok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Keszthelyi Sándor</w:t>
            </w:r>
          </w:p>
          <w:p w:rsidR="00DB4822" w:rsidRDefault="00DB4822" w:rsidP="00BA6BAF">
            <w:pPr>
              <w:pStyle w:val="Konzulensektitulus"/>
            </w:pPr>
            <w:r w:rsidRPr="00DB4822">
              <w:t>egyetemi tanár, MATE NTTI</w:t>
            </w:r>
          </w:p>
        </w:tc>
      </w:tr>
      <w:tr w:rsidR="00DB4822" w:rsidTr="00DB4822">
        <w:tc>
          <w:tcPr>
            <w:tcW w:w="9854" w:type="dxa"/>
          </w:tcPr>
          <w:p w:rsidR="00DB4822" w:rsidRPr="00DB4822" w:rsidRDefault="00DB4822" w:rsidP="00BA6BAF">
            <w:pPr>
              <w:pStyle w:val="Konzulenseknev"/>
            </w:pPr>
            <w:r w:rsidRPr="00DB4822">
              <w:t>Lukács Helga</w:t>
            </w:r>
          </w:p>
          <w:p w:rsidR="00DB4822" w:rsidRDefault="00DB4822" w:rsidP="00BA6BAF">
            <w:pPr>
              <w:pStyle w:val="Konzulensektitulus"/>
            </w:pPr>
            <w:r w:rsidRPr="00DB4822">
              <w:t>tanszéki munkatárs, MATE NTTI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veresnyakú árpabogár (Oulema melanopus L.) őszi búzában okozott kártételének képalkotó technikákon alapuló objektív felmérése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őszi búza; veresnyakú árpabogár; fotoszintetikus aktivitás; sütőipari értékek; nagyparcellás kísérlet</w:t>
      </w:r>
      <w:r>
        <w:t xml:space="preserve"/>
      </w:r>
    </w:p>
    <w:p>
      <w:pPr>
        <w:widowControl w:val="on"/>
        <w:pBdr/>
        <w:spacing w:before="240" w:after="240" w:line="240" w:lineRule="auto"/>
        <w:ind w:left="0" w:right="0"/>
        <w:jc w:val="left"/>
      </w:pPr>
      <w:r>
        <w:rPr>
          <w:color w:val="000000"/>
          <w:sz w:val="24"/>
          <w:szCs w:val="24"/>
        </w:rPr>
        <w:t xml:space="preserve">Az őszi búza termesztésének sikerességét meghatározó egyik legfontosabb szempont a élelmszeripar által előírt minőségi kritériumok elérése. A betakarított termés minőségét a technológia mellett az időjárás, valamit a fellépő kártevők által okozott veszteség együttesen befolyásolják.</w:t>
      </w:r>
      <w:r>
        <w:rPr>
          <w:color w:val="000000"/>
          <w:sz w:val="24"/>
          <w:szCs w:val="24"/>
        </w:rPr>
        <w:br/>
        <w:t xml:space="preserve">A levélbogarak (Chrysomelidae) családjába tartozó vetésfehérítő bogaraknak négy faja ismert. Ezek közül is a veresnyakú árpabogár a legjelentősebb. E rovar károsítása az őszi búza termesztés sikerességének egyik sarokpontja.</w:t>
      </w:r>
      <w:r>
        <w:rPr>
          <w:color w:val="000000"/>
          <w:sz w:val="24"/>
          <w:szCs w:val="24"/>
        </w:rPr>
        <w:br/>
        <w:t xml:space="preserve">Vizsgálatunk célja az volt, hogy meghatározzuk a levélfelület károsodás mértékét képelemzés (GIMP) felhasználásával, valamint a fotoszintetikus aktivitás változását SPAD index segítségével. Emellett azt is szerettük volna kideríteni, hogy milyen következményei vannak ennek a vegetatív károsodásnak a betakarított termés minőségére, melyet közeli infravörös spektrószkópiával (NIR) kívántunk igazolni.</w:t>
      </w:r>
      <w:r>
        <w:rPr>
          <w:color w:val="000000"/>
          <w:sz w:val="24"/>
          <w:szCs w:val="24"/>
        </w:rPr>
        <w:br/>
        <w:t xml:space="preserve">Vizsgálatunk megerősítette, hogy a vetésfehérítők a vegetáció során jelentős hatást gyakorolnak a megtámadott őszi búza növények fotoszintetikus aktivitására. Az inszekticiddel nem kezelt területeken a kártevő mintegy 20 nap alatt képes a fotoszintetizáló levélfelület közel 40%-át elpusztítani. A rovar egyedszámnövekedésével egyenes arányban a keletkezett károk emelkedő, lineáris jelleget mutattak. A megtámadott levélszint esetében a károsodás mértékét a fotoszintetikus aktivitást jelző SPAD-index értékek több mint 40-50%-os csökkenése mutatta. A szakirodalomban fellelhető, kísérletekre alapozott megállapításokat, amelyek szerint a kalászosok egyik legveszélyesebb kártevői a vetésfehérítő bogarak (Oulema spp.), közülük is a veresnyakú árpabogár (Oulema melanopus L.), saját vizsgálataim is megerősítették.</w:t>
      </w:r>
      <w:r>
        <w:rPr>
          <w:color w:val="000000"/>
          <w:sz w:val="24"/>
          <w:szCs w:val="24"/>
        </w:rPr>
        <w:br/>
        <w:t xml:space="preserve">A kísérlet igazolta, hogy a vetésfehérítők okozta károk a betakarított őszi búza malom és sütőipari értékeire, negatív hatást gyakorolnak, ami a fehérjetartalom esetében közel 30%-os, a Hagberg-féle esésszám esetében pedig 10%-os csökkenést eredményez.</w:t>
      </w:r>
      <w:r>
        <w:rPr>
          <w:color w:val="000000"/>
          <w:sz w:val="24"/>
          <w:szCs w:val="24"/>
        </w:rPr>
        <w:br/>
        <w:t xml:space="preserve">Összességében szabadföldi nagyparcellás kísérletünk rámutatott, hogy a minőségi őszi búza előállítás intenzív termesztéstechnológiai elemek alkalmazását követeli meg, melynek meghatározó eleme a vetésfehérítők ellen irányuló tavaszi inszekticides állománypermetezések megvalósítása. Az elmaradt inszekticides kezelés az őszi búza terményminőségének jelentős visszaesését vonja maga után. Mindezen kémiai beavatkozásokat viszont úgy kell kivitelezni, hogy az kielégítse az integrált növényvédelem (IPM) kritériumrendszerét.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82998">
    <w:multiLevelType w:val="hybridMultilevel"/>
    <w:lvl w:ilvl="0" w:tplc="72209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82998">
    <w:abstractNumId w:val="42882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691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