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MAGYARI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mzsombor@outlook.hu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Zana Roland Reginald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Elektromos roller dinamikájának kísérleti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mikromobilitás, elektromos roller, szenzor, mozgásállapot, súlypont, neurális háló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az elektromos mikromobilitási járművek (pl. elektromos roller, -egykerekű, -gördeszka, egykerekű deszka, segway) komoly népszerűségre tettek szert. Köszönhető ez kis tömegüknek és kis méretüknek, amely a városi közösségi közlekedésben válik igazán hasznossá. Mind forgalomtechnikai, mind környezetvédelmi szempontból előnyösek, mivel esetenként elkerülhetők velük a forgalmi dugók, míg más esetben könnyen szállíthatók a tömegközlekedési eszközökön. Elektromos mivoltuk miatt pedig a város levegőjét sem szennyezik.</w:t>
      </w:r>
      <w:r>
        <w:rPr>
          <w:color w:val="000000"/>
          <w:sz w:val="24"/>
          <w:szCs w:val="24"/>
        </w:rPr>
        <w:br/>
        <w:t xml:space="preserve">Fontos azonban megemlítenünk, hogy irányításuk a hagyományos járművekkel szemben sokkal komolyabb feladat elé állítja a felhasználókat. Egyrészt többnyire térbeli gördülési feladatok szabályozásáról beszélünk, másrészt a szabályozási feladatban az emberi test összetett mozgáskoordinációjára van szükség. Ennek köszönhetően elterjedésükkel a személyi sérülésekkel járó közúti balesetek száma is megnőtt. Ezért a jármű-ember rendszer dinamikájának feltérképezése és megértése nélkülözhetetlen a mikromobilitási járművek és a rájuk vonatkozó közlekedési szabályok biztonságosabbá tételében [1].</w:t>
      </w:r>
      <w:r>
        <w:rPr>
          <w:color w:val="000000"/>
          <w:sz w:val="24"/>
          <w:szCs w:val="24"/>
        </w:rPr>
        <w:br/>
        <w:t xml:space="preserve">Mindemellett, a jármű-ember dinamikai rendszer viselkedésének vizsgálata az emberi szabályozással kapcsolatos új ismeretek feltárásában is segíthet [2], amelyek kiemelten fontosak az autonóm járművek tervezésénél is.</w:t>
      </w:r>
      <w:r>
        <w:rPr>
          <w:color w:val="000000"/>
          <w:sz w:val="24"/>
          <w:szCs w:val="24"/>
        </w:rPr>
        <w:br/>
        <w:t xml:space="preserve">Dolgozatomban azzal foglalkozom, hogy milyen fizikai mennyiségek mérése szükséges ahhoz, hogy kísérleti úton információt gyűjtsünk egy elektromos roller mozgásállapotáról. Ehhez kapcsolódóan egy elektromos rollert számos szenzorral láttam el.</w:t>
      </w:r>
      <w:r>
        <w:rPr>
          <w:color w:val="000000"/>
          <w:sz w:val="24"/>
          <w:szCs w:val="24"/>
        </w:rPr>
        <w:br/>
        <w:t xml:space="preserve">A jármű kis méretének köszönhetően az ember mozgása jelentősen befolyásolja a jármű mozgását, és szerepet játszik annak irányításában is. Ezért elengedhetetlen információt gyűjteni arról, hogy az ember milyen mozgást végez a járművön, hova helyezi a súlypontját különböző helyzetekben [3]. Dolgozatomban megvizsgálom, hogy egy kamera által rögzített felvétel alapján neurális háló alapú algoritmusokkal mennyire pontosan lehet meghatározni az ember súlypontjának helyzetét.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Referenciák</w:t>
      </w:r>
      <w:r>
        <w:rPr>
          <w:color w:val="000000"/>
          <w:sz w:val="24"/>
          <w:szCs w:val="24"/>
        </w:rPr>
        <w:br/>
        <w:t xml:space="preserve">[1] Klinger, F., Klinger, M., Edelmann, J., Plöchl, M.: Electric scooter dynamics – from a</w:t>
      </w:r>
      <w:r>
        <w:rPr>
          <w:color w:val="000000"/>
          <w:sz w:val="24"/>
          <w:szCs w:val="24"/>
        </w:rPr>
        <w:br/>
        <w:t xml:space="preserve">vehicle safety perspective.</w:t>
      </w:r>
      <w:r>
        <w:rPr>
          <w:color w:val="000000"/>
          <w:sz w:val="24"/>
          <w:szCs w:val="24"/>
        </w:rPr>
        <w:br/>
        <w:t xml:space="preserve">[2] Moore, J.K.: Human control of a bicycle. Ph.D. thesis, University of California (2012)</w:t>
      </w:r>
      <w:r>
        <w:rPr>
          <w:color w:val="000000"/>
          <w:sz w:val="24"/>
          <w:szCs w:val="24"/>
        </w:rPr>
        <w:br/>
        <w:t xml:space="preserve">[3] Meijaard, J.P., Papadopoulos, J.M., Ruina, A., Schwab, A.L.: Linearized dynamics equa-</w:t>
      </w:r>
      <w:r>
        <w:rPr>
          <w:color w:val="000000"/>
          <w:sz w:val="24"/>
          <w:szCs w:val="24"/>
        </w:rPr>
        <w:br/>
        <w:t xml:space="preserve">tions for the balance and steer of a bicycle: a benchmark and review.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90085">
    <w:multiLevelType w:val="hybridMultilevel"/>
    <w:lvl w:ilvl="0" w:tplc="82172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90085">
    <w:abstractNumId w:val="65290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921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