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markobalazs6@gmail.com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Magyar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Kombinált furatforgácsoló technológia fejlesztése a forgácsolásindukált rétegközi sorja minimalizálására CFRP/Al szerkezetekben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UD-CFRP/Al; sorja; technológia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gyakrabban alkalmazzák a fém/szálerősített polimer kompozit szendvicsszerkezeteket. Főként olyan helyeken, ahol kiváló fajlagos mechanikai tulajdonság a követelmény. A leggyakrabban alkalmazott forgácsolási technológia a fúrás az ilyen szendvicsszerkezeteknél.</w:t>
      </w:r>
      <w:r>
        <w:rPr>
          <w:color w:val="000000"/>
          <w:sz w:val="24"/>
          <w:szCs w:val="24"/>
        </w:rPr>
        <w:br/>
        <w:t xml:space="preserve">A fém/szálerősített polimer kompozit szendvicsszerkezetek fúrása során gyakran keletkezik sorja a be- és kilépő oldalakon, valamint a rétegközben (két lemez között) egyaránt. Számos esetben nem oldható kötési technológiákkal rögzítik ezeket a lemezeket, így a rétegközi sorja eltávolítása nem vagy csak nehezen megoldható. Ezért nélkülözhetetlen a rétegközi sorja minimalizálása. Az általam megismert szakirodalmi források azt mutatják, hogy az eltérő megmunkálási technológiák alkalmazása, illetve a technológiai paraméterek hatásvizsgálata egy jelenleg is aktívan kutatott témakör. Ennek hatására kutatómunkám célja egy olyan technológia fejlesztése, amivel csökkenthető a rétegközben keletkező sorja ugyanazon technológiai paraméterek mellet.</w:t>
      </w:r>
      <w:r>
        <w:rPr>
          <w:color w:val="000000"/>
          <w:sz w:val="24"/>
          <w:szCs w:val="24"/>
        </w:rPr>
        <w:br/>
        <w:t xml:space="preserve">A kutatás során helikális marási technológiát rétegközi spirálbővítéssel adaptáltam a rétegközi sorja kialakulási kockázatának csökkentése érdekében. A fúrási kísérletek tervezését a Central Composite Inscribed kísérlettervezési módszerrel végeztem, ahol két mennyiségi faktort (forgácsolási sebesség és fogankénti előtolás) variáltam öt-öt szinten, míg egy minőségi faktort (technológia) variáltam három szinten. A furatokat UD-CFRP/Al (Egyirányú szénszállal erősített polimer kompozit/Alumínium) lemezeken készítettem. A rétegközi sorja mérését egy Keyence VR-5000 típusú profilométerrel végeztem az alumínium- és UD-CFRP lemezen egyaránt. A kapott maximális sorjamagassági értékeken normalitás próbát (Kolmogorov-Smirnov próba) végeztem minden furat esetén. Amit követően a maximális sorjamagasság adathalmaz tulajdonságainak (eloszlás és szórásállandóság) megfelelő statisztikai teszteket (Friedman próba és Dunn-teszt) végeztem a faktorok hatásainak vizsgálatához.</w:t>
      </w:r>
      <w:r>
        <w:rPr>
          <w:color w:val="000000"/>
          <w:sz w:val="24"/>
          <w:szCs w:val="24"/>
        </w:rPr>
        <w:br/>
        <w:t xml:space="preserve">Az UD-CFRP lemeznél az általam fejlesztett technológia (helikális marás rétegközi spirálbővítéssel) hatására szignifikánsan kisebbnek adódott 95 %-os szignifikancia intervallum mellett a maximális sorjamagasság. Az eredmények alapján szükséges a technológia további vizsgálata, a valós ipari alkalmazások felkutatásának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25341">
    <w:multiLevelType w:val="hybridMultilevel"/>
    <w:lvl w:ilvl="0" w:tplc="57219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25341">
    <w:abstractNumId w:val="48425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308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