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PAPP DÁNIEL MIKLÓS</w:t>
            </w:r>
          </w:p>
          <w:p w:rsidR="00C275A3" w:rsidRDefault="00CA6B74" w:rsidP="00C275A3">
            <w:pPr>
              <w:pStyle w:val="Hallgatokepzes"/>
            </w:pPr>
            <w:r w:rsidRPr="001067CD">
              <w:rPr>
                <w:i/>
              </w:rPr>
              <w:t>pdani012@gmail.com</w:t>
            </w:r>
            <w:r w:rsidRPr="001067CD">
              <w:rPr>
                <w:i/>
              </w:rPr>
              <w:br/>
            </w:r>
            <w:r w:rsidR="00A96AEC">
              <w:t>Energetikai mérnök</w:t>
            </w:r>
            <w:r w:rsidR="00A96AEC">
              <w:br/>
            </w:r>
            <w:r w:rsidR="00E77B23">
              <w:t>BSc, 9. félév</w:t>
            </w:r>
          </w:p>
          <w:p w:rsidR="00C265CE" w:rsidRPr="009E5FF1" w:rsidRDefault="00E77B23" w:rsidP="00BA6BAF">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Sztankó Krisztián</w:t>
            </w:r>
          </w:p>
          <w:p w:rsidR="00DB4822" w:rsidRDefault="00DB4822" w:rsidP="00BA6BAF">
            <w:pPr>
              <w:pStyle w:val="Konzulensektitulus"/>
            </w:pPr>
            <w:r w:rsidRPr="00DB4822">
              <w:t>docens,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Előkevert földgáz és hidrogén együtt tüzelése perdületes égőben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Automatizált képfeldolgozás; Schlieren képalkotás; Dekarbonizáció; Gázturbina; Emisszió vizsgálat</w:t>
      </w:r>
      <w:r>
        <w:t xml:space="preserve"/>
      </w:r>
    </w:p>
    <w:p>
      <w:pPr>
        <w:widowControl w:val="on"/>
        <w:pBdr/>
        <w:spacing w:before="240" w:after="240" w:line="240" w:lineRule="auto"/>
        <w:ind w:left="0" w:right="0"/>
        <w:jc w:val="left"/>
      </w:pPr>
      <w:r>
        <w:rPr>
          <w:color w:val="000000"/>
          <w:sz w:val="24"/>
          <w:szCs w:val="24"/>
        </w:rPr>
        <w:t xml:space="preserve">A villamosenergia-rendszerben, az iparai és háztartási tüzeléstechnikai egységekben jelentős szerepet tölt be a földgáz, mint energiahordozó. Azonban a felhasználása karbon kibocsátással jár, ami a jelenlegi világ szintű dekarbonizációs célokkal nem összeegyeztethető. Ezen okból kifolyólag szükséges az alternatív tüzelőanyagok vizsgálata. A hidrogén egyre nagyobb mennyiségben áll rendelkezésre tekintve, hogy a megújuló, időjárás függő technológiák tárolási megoldásként alkalmazzák. A hidrogén felhasználásával javíthatóak az égési paraméterek, valamint csökkenthető a károsanyag kibocsátás mértéke.</w:t>
      </w:r>
    </w:p>
    <w:p>
      <w:pPr>
        <w:widowControl w:val="on"/>
        <w:pBdr/>
        <w:spacing w:before="240" w:after="240" w:line="240" w:lineRule="auto"/>
        <w:ind w:left="0" w:right="0"/>
        <w:jc w:val="left"/>
      </w:pPr>
      <w:r>
        <w:rPr>
          <w:color w:val="000000"/>
          <w:sz w:val="24"/>
          <w:szCs w:val="24"/>
        </w:rPr>
        <w:t xml:space="preserve">A gázturbinák jelenléte meghatározó a villamosenergia-rendszerekben, mivel gyors teljesítmény változtatási gradienssel rendelkeznek, valamint forgótömeget adnak hozzá a rendszerhez. A gázturbinák jelentőségüket figyelembe véve várhatóan a villamosenergia-rendszer szerves részét fogják képezni még a közel jövőben is, ezáltal szükséges a technológia emissziójának a csökkentése. A károsanyag kibocsátás csökkenthető hidrogén együtt tüzeléssel, továbbá, ha ez zöld hidrogén felhasználásával történik úgy ez fenntartható módon érhető el.</w:t>
      </w:r>
    </w:p>
    <w:p>
      <w:pPr>
        <w:widowControl w:val="on"/>
        <w:pBdr/>
        <w:spacing w:before="240" w:after="240" w:line="240" w:lineRule="auto"/>
        <w:ind w:left="0" w:right="0"/>
        <w:jc w:val="left"/>
      </w:pPr>
      <w:r>
        <w:rPr>
          <w:color w:val="000000"/>
          <w:sz w:val="24"/>
          <w:szCs w:val="24"/>
        </w:rPr>
        <w:t xml:space="preserve">Jelen dolgozatom a hidrogén és a földgáz együtt tüzelésének vizsgálatára fókuszál eltérő hidrogén tartalom, valamint égés levegő szintek mellett. Továbbá kísérletek folyamán a hidrogén bevezetés 3 eltérő átmérőjű fúvóka méret mellett is vizsgálásra került. A mérések egy tüzelőberendezésen kerültek elvégzésre, állandó hőteljesítmény tartása mellett. A tüzelőberendezés levegő bevezetése, valamint a fúvóka geometriája egy valós mikro gázturbina fúvókája szerint lett megtervezve, illetve beépítve. Az égéskamrában zajló folyamatok alaposabb vizsgálatához, megértéséhez schlieren optikai analízis került alkalmazásra, amely átfogóbb képet nyújt az égőtér magashőmérsékletű intenzív zónájáról. Emellett a kialakuló lángalakok is megfigyelésre kerültek, ezenfelül a tüzelés során kialakuló füstgáz emissziós értékei is mérésre kerültek.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86860">
    <w:multiLevelType w:val="hybridMultilevel"/>
    <w:lvl w:ilvl="0" w:tplc="252223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86860">
    <w:abstractNumId w:val="736868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40337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