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ÁCS ZSÓFIA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retneprac16@gmail.com</w:t>
            </w:r>
            <w:r w:rsidRPr="001067CD">
              <w:rPr>
                <w:i/>
              </w:rPr>
              <w:br/>
            </w:r>
            <w:r w:rsidR="00A96AEC">
              <w:t>Építészmérnök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Fazekas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BME ÉPK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Váncza Márk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Doktorandusz,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Vonal a térben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felsejlés;átfedés;takarás;erősítés;kiegészítés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diósdi kőfejtő története egészen a 18. századig nyúlik vissza. Az itt kinyerhető kivételes minőségű mészkő sok nevezetes épületnek szolgált alapjául. Ezen a területen végzett különböző, hol kézi hol gépi, bányászfolyamatoknak a különleges lenyomata adja mai karakterének a magját. Az idő elteltével a természet elkezdett utat törni magának, megbontva a szabályos felületek egységét, ezért a biztonságos bejárhatóság miatt megerősítő munkálatokat végeztek a vájatok nyílásában. Mindezek eredménye lett egy különös egyveleg, ahol a térfoglalások minden egységet elvetnek.</w:t>
      </w:r>
      <w:r>
        <w:rPr>
          <w:color w:val="000000"/>
          <w:sz w:val="24"/>
          <w:szCs w:val="24"/>
        </w:rPr>
        <w:br/>
        <w:t xml:space="preserve">A helyszín bejárása során két probléma azonnal észrevehető. Egyrészt, hogy a betonból készült szerkezeti hozzátételek egyáltalán nem lépnek párbeszédbe a kőfejtő karakterével. Másrészt, hogy a táj peremterületeire szorosan beépült lakóépületek jelenléte megakadályozza a bányakatlant a kiteljesedésétől.</w:t>
      </w:r>
      <w:r>
        <w:rPr>
          <w:color w:val="000000"/>
          <w:sz w:val="24"/>
          <w:szCs w:val="24"/>
        </w:rPr>
        <w:br/>
        <w:t xml:space="preserve">Ez az összetett terület a tervezési feladat középpontja. Vajon az eltérő beavatkozások különbözőségük ellenére képesek megtalálni a helyük egyetlen közös térben? Hol képesek egymást erősíteni, kiegészíteni, és hol kell leválasztani őket egymástól? Hol kell megmutatni, eltakarni vagy hagyni átsejleni?</w:t>
      </w:r>
      <w:r>
        <w:rPr>
          <w:color w:val="000000"/>
          <w:sz w:val="24"/>
          <w:szCs w:val="24"/>
        </w:rPr>
        <w:br/>
        <w:t xml:space="preserve">Célom egy olyan harmonikus atmoszféra megteremtése a kőfejtő környezetének, ahol az eltérő térmódosítások mindegyike megtalálja a saját helyét. Ahol a város közelsége teljesen kizárható. Egy vonal, amelynek különböző oldalai, más és más perspektívába helyezik a mögötte felsejlő, egymáson átfedő térelemeket.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949963">
    <w:multiLevelType w:val="hybridMultilevel"/>
    <w:lvl w:ilvl="0" w:tplc="720805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949963">
    <w:abstractNumId w:val="899499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4145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