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KISS-MIHÁLY ESZTER</w:t>
            </w:r>
          </w:p>
          <w:p w:rsidR="00C275A3" w:rsidRDefault="00CA6B74" w:rsidP="00C275A3">
            <w:pPr>
              <w:pStyle w:val="Hallgatokepzes"/>
            </w:pPr>
            <w:r w:rsidRPr="001067CD">
              <w:rPr>
                <w:i/>
              </w:rPr>
              <w:t>kissmihalyeszter@gmail.com</w:t>
            </w:r>
            <w:r w:rsidRPr="001067CD">
              <w:rPr>
                <w:i/>
              </w:rPr>
              <w:br/>
            </w:r>
            <w:r w:rsidR="00A96AEC">
              <w:t>Építészmérnök nappali képzés (osztatlan öt éves)</w:t>
            </w:r>
            <w:r w:rsidR="00A96AEC">
              <w:br/>
            </w:r>
            <w:r w:rsidR="00E77B23">
              <w:t>Osztatlan, 7.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PAPP ZOÉ BEÁTA</w:t>
            </w:r>
          </w:p>
          <w:p w:rsidR="00DB4822" w:rsidRDefault="00CA6B74" w:rsidP="004D7940">
            <w:pPr>
              <w:pStyle w:val="Hallgatokepzes"/>
            </w:pPr>
            <w:r w:rsidRPr="001067CD">
              <w:rPr>
                <w:i/>
              </w:rPr>
              <w:t>zoe.papp.beata@gmail.com</w:t>
            </w:r>
            <w:bookmarkStart w:id="1" w:name="_GoBack"/>
            <w:bookmarkEnd w:id="1"/>
            <w:r w:rsidRPr="001067CD">
              <w:br/>
            </w:r>
            <w:r w:rsidR="00C275A3">
              <w:t>Építészmérnök nappali képzés (osztatlan 5 éves)</w:t>
            </w:r>
            <w:r w:rsidR="00A96AEC">
              <w:br/>
              <w:t>Osztatlan, 7.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Dankó  Zsófia</w:t>
            </w:r>
          </w:p>
          <w:p w:rsidR="00DB4822" w:rsidRDefault="00DB4822" w:rsidP="00BA6BAF">
            <w:pPr>
              <w:pStyle w:val="Konzulensektitulus"/>
            </w:pPr>
            <w:r w:rsidRPr="00DB4822">
              <w:t>egyetemi adjunktus,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Sparhelt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konyha; lakótelep; alacsonyintenzív; épületrehabilitáció; lakóközösségépítés</w:t>
      </w:r>
      <w:r>
        <w:t xml:space="preserve"/>
      </w:r>
    </w:p>
    <w:p>
      <w:pPr>
        <w:widowControl w:val="on"/>
        <w:pBdr/>
        <w:spacing w:before="240" w:after="240" w:line="240" w:lineRule="auto"/>
        <w:ind w:left="0" w:right="0"/>
        <w:jc w:val="left"/>
      </w:pPr>
      <w:r>
        <w:rPr>
          <w:color w:val="000000"/>
          <w:sz w:val="24"/>
          <w:szCs w:val="24"/>
        </w:rPr>
        <w:t xml:space="preserve">Világszerte 1981-ben, a ‘Rokkantak nemzetközi’ évében merült fel, egy mozgáskorlátozott lakótelep kiépítése hazánkban. Alacsony intenzitású sorházas beépítésű, 54 akadálymentes lakás készült téglából, északi és felvidéki mintára. Ezen felül egy kazánház és egy az ottlakóknak munkalehetőséget nyújtó foglalkoztató kapott itt helyet. Ma, 40 év távlatából úgy véljük, a telep olyan nehézségekbe ütközött, mellyel a tervezők nem számoltak. Az eredeti elképzelések – miszerint a lakások csupán átmeneti otthont nyújtottak volna fiatal mozgássérülteknek – különböző külső tényezők alapján meghiúsultak. Az évtizedek során a változó jogviszonyok, új körülmények és a budapesti lakhatási válság következtében később új mozgássérültek már nem tudtak itt lakást venni, így a lakások túlnyomó részét mára kisgyermekes családok lakják.</w:t>
      </w:r>
    </w:p>
    <w:p>
      <w:pPr>
        <w:widowControl w:val="on"/>
        <w:pBdr/>
        <w:spacing w:before="240" w:after="240" w:line="240" w:lineRule="auto"/>
        <w:ind w:left="0" w:right="0"/>
        <w:jc w:val="left"/>
      </w:pPr>
      <w:r>
        <w:rPr>
          <w:color w:val="000000"/>
          <w:sz w:val="24"/>
          <w:szCs w:val="24"/>
        </w:rPr>
        <w:t xml:space="preserve">Úgy néz ki, hogy a telep lassan elveszíti eredeti funkcióját. A helyszíni látogatásunk során megtudtuk, hogy az egykoron szoros és összetartó közösség megkopott az idő múlásával. A régieknek sajnos mára csupán csekély kapcsolata alakult ki az újabb beköltözőkkel.</w:t>
      </w:r>
    </w:p>
    <w:p>
      <w:pPr>
        <w:widowControl w:val="on"/>
        <w:pBdr/>
        <w:spacing w:before="240" w:after="240" w:line="240" w:lineRule="auto"/>
        <w:ind w:left="0" w:right="0"/>
        <w:jc w:val="left"/>
      </w:pPr>
      <w:r>
        <w:rPr>
          <w:color w:val="000000"/>
          <w:sz w:val="24"/>
          <w:szCs w:val="24"/>
        </w:rPr>
        <w:t xml:space="preserve">Úgy gondoljuk, hogy egy ilyen helyen, ahol ennyire adott a közelség, lehetne szorosabb a kapcsolatuk a lakóknak. A célunk, hogy a telepen felpezsdüljön újra a közösségi élet, olyan tér létrehozása, ami kortól és élethelyzettől függetlenül minden lakót bevonz és mindenki szívesen használja, együtt.</w:t>
      </w:r>
    </w:p>
    <w:p>
      <w:pPr>
        <w:widowControl w:val="on"/>
        <w:pBdr/>
        <w:spacing w:before="240" w:after="240" w:line="240" w:lineRule="auto"/>
        <w:ind w:left="0" w:right="0"/>
        <w:jc w:val="left"/>
      </w:pPr>
      <w:r>
        <w:rPr>
          <w:color w:val="000000"/>
          <w:sz w:val="24"/>
          <w:szCs w:val="24"/>
        </w:rPr>
        <w:t xml:space="preserve">A telepen a kazánházat leszámítva egy középület található, az egykori foglalkoztató. Jelenleg ebben az épületben egy kisbolt üzemel, tárolóként használják és a lakógyűléseket is itt tartják. Véleményünk szerint ez az épület nem szolgálja igazán a lakókat, átalakítandó. A mostani funkciókat szeretnénk újragondolni és átszervezni. Terveink között szerepel egy közösségi konyha létrehozása, étkezésre, összejövetelekre és közös foglalkozásokra alkalmas mellékterekkel. A meglévő épületet csupán átalakítanánk, kiegészítenénk, hogy az év bármely pontján jó legyen ott lenni.</w:t>
      </w:r>
    </w:p>
    <w:p>
      <w:pPr>
        <w:widowControl w:val="on"/>
        <w:pBdr/>
        <w:spacing w:before="240" w:after="240" w:line="240" w:lineRule="auto"/>
        <w:ind w:left="0" w:right="0"/>
        <w:jc w:val="left"/>
      </w:pPr>
      <w:r>
        <w:rPr>
          <w:color w:val="000000"/>
          <w:sz w:val="24"/>
          <w:szCs w:val="24"/>
        </w:rPr>
        <w:t xml:space="preserve">A telep más pontjain egyéb kisebb beavatkozást tervezünk. Ha kialakítunk egy jobb tárolórendszert, akkor a szedett-vedett garázsokra se lenne akkora szükség. A konyhához kapcsolódóan központi helyen, egy kis közösségi kertet is javaslunk kialakítani, hogy a megtermelt dolgokat a konyhában közösen feldolgozhassák.</w:t>
      </w:r>
    </w:p>
    <w:p>
      <w:pPr>
        <w:widowControl w:val="on"/>
        <w:pBdr/>
        <w:spacing w:before="240" w:after="240" w:line="240" w:lineRule="auto"/>
        <w:ind w:left="0" w:right="0"/>
        <w:jc w:val="left"/>
      </w:pPr>
      <w:r>
        <w:rPr>
          <w:color w:val="000000"/>
          <w:sz w:val="24"/>
          <w:szCs w:val="24"/>
        </w:rPr>
        <w:t xml:space="preserve">Az emberek szeretnek a telepen lakni, célunk hogy szeressenek együtt ott lakni.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42021">
    <w:multiLevelType w:val="hybridMultilevel"/>
    <w:lvl w:ilvl="0" w:tplc="27579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42021">
    <w:abstractNumId w:val="495420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2233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