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ALMÁDI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gergo.almadi14@gmail.com</w:t>
            </w:r>
            <w:r w:rsidRPr="001067CD">
              <w:rPr>
                <w:i/>
              </w:rPr>
              <w:br/>
            </w:r>
            <w:r w:rsidR="00A96AEC">
              <w:t>Építészmérnöki osztatlan képzés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Domokos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Swindler's guide: the complex ways of loading dice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egyensúly;loading-zone; poliéder; poligon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homogeneous cubic dice falls with equal probabilities $p_i = 1/6$, $(i=1,2,\dots 6)$ on its 6 faces. We call this a \emph{fair dice}. If the dice is inhomogeneous then the probabilities $p_i$ may change, but none of them will be zero. We call this a \emph{statistically loaded dice}. However, if the dice is a dodecahedron (with 12 faces) one can have material distributions where some of the probabilities $p_i$ $(i=1,2,\dots 12)$ associated with faces become zero. We call this a \emph{deterministically loaded dice}. In this paper I develop a theory which provides information on the number of options we have for deterministic loading.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Beyond loading dice, this theory addresses the following, more general question: If the convex polyhedron $P$ with $f(P)$ faces and $v(P)$ vertices, center of mass $o$ has $S(P)$ stable and $U(P)$ unstable equilibria then we say that $P$ with centroid $o$ is in the equilibrium class $(S,U)$ and we write $(P,o) \in (S,U)$. We denote the set of points $o \in \inter P$ for which we have $(P,o)=(i,j)$ by $L_{i,j}$. In general, $L_{i,j}$ is the union of disjoint, convex polyhedra which we call $(i,j)$-\emph{loading zones} and the number of which we denote by $n(i,j) \geq 0$. Since we have $f(P) \geq S(P)$, $v(P) \geq U(P)$, we can ask about the total number</w:t>
      </w:r>
      <w:r>
        <w:rPr>
          <w:color w:val="000000"/>
          <w:sz w:val="24"/>
          <w:szCs w:val="24"/>
        </w:rPr>
        <w:br/>
        <w:t xml:space="preserve">$$</w:t>
      </w:r>
      <w:r>
        <w:rPr>
          <w:color w:val="000000"/>
          <w:sz w:val="24"/>
          <w:szCs w:val="24"/>
        </w:rPr>
        <w:br/>
        <w:t xml:space="preserve">N(P) = \sum_{i=1}^{f(P)} \sum_{j=1}^{v(P)} n(i,j)</w:t>
      </w:r>
      <w:r>
        <w:rPr>
          <w:color w:val="000000"/>
          <w:sz w:val="24"/>
          <w:szCs w:val="24"/>
        </w:rPr>
        <w:br/>
        <w:t xml:space="preserve">$$</w:t>
      </w:r>
      <w:r>
        <w:rPr>
          <w:color w:val="000000"/>
          <w:sz w:val="24"/>
          <w:szCs w:val="24"/>
        </w:rPr>
        <w:br/>
        <w:t xml:space="preserve">of loading zones of $P$. While we can not provide a general answer, we derive formulae for the planar and also an upper bound for the 3D case.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39738">
    <w:multiLevelType w:val="hybridMultilevel"/>
    <w:lvl w:ilvl="0" w:tplc="59823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39738">
    <w:abstractNumId w:val="885397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74567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