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PONGRÁCZ DÁNIEL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pongracz.dani.2000@gmail.com</w:t>
            </w:r>
            <w:r w:rsidRPr="001067CD">
              <w:rPr>
                <w:i/>
              </w:rPr>
              <w:br/>
            </w:r>
            <w:r w:rsidR="00A96AEC">
              <w:t>Földmérő- és térinformatikai mérnöki</w:t>
            </w:r>
            <w:r w:rsidR="00A96AEC">
              <w:br/>
            </w:r>
            <w:r w:rsidR="00E77B23">
              <w:t>MSc,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Építőmérnöki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Völgyesi Lajos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BME ÉMK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Tóth Gyula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BME ÉMK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Vertikális gradiensek hatása a Faye-anomáliákra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gradiens;gravimetria; gravitációs anomáliák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Föld gravitációs erőterének pontos ismerete és modellezése alapvető fontosságú a geodézia és geofizika különféle alkalmazási területein. A nehézségi rendellenességek térbeli változásai jelentős információkat hordoznak a földkéreg sűrűségeloszlásáról és geológiai szerkezetéről. Ezen anomáliákat általában a geoidra vonatkoztatjuk, amihez méréseinket különböző redukciókkal kell ellátni, amelyek közé tartozik a szabadlevegő- redukció. Ehhez a vertikális gradiens értékére van szükségünk, amit általában annak normál értkével helyettesítünk, és a különböző gravitációs anomáliák számításához azt használjuk. A vertikális gradiensekről kevés mérési adat áll rendelkezésre, továbbá térben rendkívül gyorsan változik. Mérések hiányában ennek értékét a nehézségi erőtér modellezésével állíthatjuk elő. Egy gömbi radiális bázisfüggvényekkel létrehozott modell alapján a nehézségi erőtérre vonatkozóan bármilyen mennyiség modellezhető, többek között a vertikális gradiens is. Ezzel a módszerrel a globális geopotenciál modelleknél nagyobb fokszámig modellezhető a nehézségi erőtér. Míg a legrészletesebb globális geopotenciál modellek jellemző fokszáma 2190, addig gömbi radiális bázisfüggvényekkel a rendelkezésre álló adatok alapján kb. 6500-ig növelhető a fokszám. Dolgozatom célja egy ilyen modell segítségével a vertikális gradiensek magyarországi eloszlásának meghatározása, majd ennek használata geoidi nehézségi rendellenességek meghatározásához.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0152703">
    <w:multiLevelType w:val="hybridMultilevel"/>
    <w:lvl w:ilvl="0" w:tplc="6135955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0152703">
    <w:abstractNumId w:val="8015270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0892429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