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ERIKA VADNAI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erikavadnai@gmail.com</w:t>
            </w:r>
            <w:r w:rsidRPr="001067CD">
              <w:rPr>
                <w:i/>
              </w:rPr>
              <w:br/>
            </w:r>
            <w:r w:rsidR="00A96AEC">
              <w:t>Department of Hungarian Studies</w:t>
            </w:r>
            <w:r w:rsidR="00A96AEC">
              <w:br/>
            </w:r>
            <w:r w:rsidR="00E77B23">
              <w:t>BA, 8.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Novi Sad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Mária Pásztor Kicsi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 University of Novi Sad, Faculty of Philosophy,
Department of Hungarian Studies
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 THE ROAD TO UNDERSTANDABLE SPEECH Conscious use of emphasis and intonation by Hungarian teachers and students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2474757">
    <w:multiLevelType w:val="hybridMultilevel"/>
    <w:lvl w:ilvl="0" w:tplc="6656905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2474757">
    <w:abstractNumId w:val="424747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07067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