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GAÁL BERNADETT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03gb02@gmail.com</w:t>
            </w:r>
            <w:r w:rsidRPr="001067CD">
              <w:rPr>
                <w:i/>
              </w:rPr>
              <w:br/>
            </w:r>
            <w:r w:rsidR="00A96AEC">
              <w:t>logisztikai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HERBERT BÁLINT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herbert.balint@gmail.com</w:t>
            </w:r>
            <w:bookmarkStart w:id="1" w:name="_GoBack"/>
            <w:bookmarkEnd w:id="1"/>
            <w:r w:rsidRPr="001067CD">
              <w:br/>
            </w:r>
            <w:r w:rsidR="00C275A3">
              <w:t>logisztikai mérnök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Közlekedésmérnöki és Járműmérnöki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Bóna Krisztián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szétválasztó pont és a fenntarthatóság kapcsolata a termelésben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fenntarthatóság;készletmodell;szétválasztó pont;gyártásközi készlet;költségek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fenntarthatósági szempontok és a gyártási folyamatok kapcsolódási pontjait vizsgálja, különös tekintettel a szétválasztó pont jelentőségére, amely a gyártás és az ellátási láncban a fenntartható működés egyik kulcsfontosságú elemévé válhat. A kutatás során létrehoztunk egy olyan modellt, amely elősegíti a termelési folyamatok vizsgálatát, különösen a fenntarthatósági szempontok tekintetében.</w:t>
      </w:r>
      <w:r>
        <w:rPr>
          <w:color w:val="000000"/>
          <w:sz w:val="24"/>
          <w:szCs w:val="24"/>
        </w:rPr>
        <w:br/>
        <w:t xml:space="preserve">Az egylépéses gyártási modell továbbfejlesztésével készítettük el a kétlépéses gyártási modellt, melynek lényege, hogy a gyártási folyamatokat két szakaszra bontjuk, amelyek között félkésztermékek tárolása történik, ezzel növelve a folyamat rugalmasságát. A kutatás során feltételeztük, hogy a szétválasztó pont beiktatása a gyártásba jobb előrejelzési pontosságot tesz lehetővé, mivel a gyártástervezés a csomagolási fázishoz közelebb kerül, így a tényleges keresleti igények időben közelebb állnak a gyártási folyamat indításához. A pontosabb előrejelzés lehetővé teheti, hogy a készletezésből származó veszteségeket minimalizáljuk, hiszen a termékek lejárati ideje alatt kisebb mennyiségű termék halmozódik fel feleslegesen, és kevesebb lesz a megsemmisítésre szoruló árucikk. A fenntarthatósági szempontokat tovább erősíti, hogy a többlépéses gyártásban kisebb mennyiségű csomagolóanyagra lehet szükség, és csökkenthető az energiafelhasználás is. A kutatás alapján a kétlépéses gyártási folyamat nemcsak gazdasági, hanem környezetvédelmi szempontokból is előnyösebb lehet. Részletes költségelemzést készítettünk mindkét modell esetében, figyelembe véve például a készlettartási és a teljes áron el nem adható termékek kezeléséből fakadó költségeket, amelyek elemzése lehetőséget adott a két eset összehasonlítására.</w:t>
      </w:r>
      <w:r>
        <w:rPr>
          <w:color w:val="000000"/>
          <w:sz w:val="24"/>
          <w:szCs w:val="24"/>
        </w:rPr>
        <w:br/>
        <w:t xml:space="preserve">Összességében a kutatás eredményei alapján a többlépéses gyártási folyamat mind gazdaságilag, mind fenntarthatósági szempontból alternatívát jelenthet a vállalatok számára. A fentebb megfogalmazott továbbfejlesztési irányokba érdemes lehet előrelépést tenni, amellyel még pontosabb képet lehet formálni a szétválasztó pont és a fenntarthatósági tényezők kapcsolatát illetően. Végül fontosnak tartjuk kiemelni azt, hogy a kifejlesztett szimulációs modell alapvetően kísérletezésre alkalmas, jelen formájában nem célja a folyamat paramétereinek optimalizálása. Dolgozatunk értéke a kísérletezésre alkalmas modell megalkotása, amit egyébként a jövőben akár optimalizálási elvek tesztelésére, a folyamatoptimalizálás támogatására is fel lehet használni.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830843">
    <w:multiLevelType w:val="hybridMultilevel"/>
    <w:lvl w:ilvl="0" w:tplc="653496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830843">
    <w:abstractNumId w:val="318308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95805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