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ZRINYI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zrinyi.anna@gmail.com</w:t>
            </w:r>
            <w:r w:rsidRPr="001067CD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Bell Evelin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Szelektív szol-gél enzimrögzítési eljárások fejlesztése mágneses nanorészecskékre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Biokatalízis, enzimrögzítés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célja egy olyan eljárás kifejlesztése, mellyel transzamináz enzimek gyors és szelektív rögzítése valósítható meg. Ezt mágneses nanorészecskén (MNP-n) kívántam megvalósítani, aminek felülete szelektivitásért felelős fémionokat tartalmaz. A rögzítési folyamat első felében a hisztidinjelölt transzamináz komplexet képez az átmenetifémionnal, mely etilén-diamin-tetraecetsav-dianhidriddel kapcsolódik az MNP felületéhez. A célenzim tisztítása nem szükséges a komplexképzési folyamathoz, a rögzítés közvetlenül a fermentációs közegből megvalósítható. Ezt követően az MNP és a rögzített enzim köré szol-gél mátrixot alakítottam ki utólagos stabilizálás céljából. Ez azért szükséges, mert az enzim könnyedén kiszorulhat a komplexből a felhasználás során. A mátrix kialakításához optimalizáltam a prekurzor komponensek mennyiségét és arányát. Így a térháló szerkezete lehetőséget ad arra, hogy a szubsztrát és a termék könnyen átjusson rajta, viszont az enzim ne szivárogjon.</w:t>
      </w:r>
      <w:r>
        <w:rPr>
          <w:color w:val="000000"/>
          <w:sz w:val="24"/>
          <w:szCs w:val="24"/>
        </w:rPr>
        <w:br/>
        <w:t xml:space="preserve">A rögzítési folyamatot Vibrio fluvialis (S)-szelektív transzamináz enzimmel végeztem el. Az elkészült biokatalizátorokat alfa-metilbenzilamin átalakításában vizsgáltam, amelyből keletkező acetofenon spektrofotométerrel UV-ban jól detektálható. A reakcióban szol-gél mátrixba zárt és utólagos stabilizálás nélküli katalizátorok aktivitását is vizsgáltam.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599208">
    <w:multiLevelType w:val="hybridMultilevel"/>
    <w:lvl w:ilvl="0" w:tplc="328752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599208">
    <w:abstractNumId w:val="115992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86793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