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JAKAB MÁTÉ</w:t>
            </w:r>
          </w:p>
          <w:p w:rsidR="00C275A3" w:rsidRDefault="00CA6B74" w:rsidP="00C275A3">
            <w:pPr>
              <w:pStyle w:val="Hallgatokepzes"/>
            </w:pPr>
            <w:r w:rsidRPr="001067CD">
              <w:rPr>
                <w:i/>
              </w:rPr>
              <w:t>jakabmate2002@gmail.com</w:t>
            </w:r>
            <w:r w:rsidRPr="001067CD">
              <w:rPr>
                <w:i/>
              </w:rPr>
              <w:br/>
            </w:r>
            <w:r w:rsidR="00A96AEC">
              <w:t>Vegyészmérnöki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London Gábor</w:t>
            </w:r>
          </w:p>
          <w:p w:rsidR="00DB4822" w:rsidRDefault="00DB4822" w:rsidP="00BA6BAF">
            <w:pPr>
              <w:pStyle w:val="Konzulensektitulus"/>
            </w:pPr>
            <w:r w:rsidRPr="00DB4822">
              <w:t>tudományos főmunkatárs,  HUN-REN Természettudományi Kutatóközpont SZKI, Funkcionális Szerves Anyagok Kutatócsoport</w:t>
            </w:r>
          </w:p>
        </w:tc>
      </w:tr>
      <w:tr w:rsidR="00DB4822" w:rsidTr="00DB4822">
        <w:tc>
          <w:tcPr>
            <w:tcW w:w="9854" w:type="dxa"/>
          </w:tcPr>
          <w:p w:rsidR="00DB4822" w:rsidRPr="00DB4822" w:rsidRDefault="00DB4822" w:rsidP="00BA6BAF">
            <w:pPr>
              <w:pStyle w:val="Konzulenseknev"/>
            </w:pPr>
            <w:r w:rsidRPr="00DB4822">
              <w:t>Meiszter Enikő</w:t>
            </w:r>
          </w:p>
          <w:p w:rsidR="00DB4822" w:rsidRDefault="00DB4822" w:rsidP="00BA6BAF">
            <w:pPr>
              <w:pStyle w:val="Konzulensektitulus"/>
            </w:pPr>
            <w:r w:rsidRPr="00DB4822">
              <w:t>PhD-hallgató,  HUN-REN Természettudományi Kutatóközpont SZKI, Funkcionális Szerves Anyagok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Monobenzo-pentalén kromofórok szerkezeti hangolása fotovoltaikus alkalmazásokhoz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antiaromás, kromofórok, singlet exciton bomlás, pentalén</w:t>
      </w:r>
      <w:r>
        <w:t xml:space="preserve"/>
      </w:r>
    </w:p>
    <w:p>
      <w:pPr>
        <w:widowControl w:val="on"/>
        <w:pBdr/>
        <w:spacing w:before="240" w:after="240" w:line="240" w:lineRule="auto"/>
        <w:ind w:left="0" w:right="0"/>
        <w:jc w:val="left"/>
      </w:pPr>
      <w:r>
        <w:rPr>
          <w:color w:val="000000"/>
          <w:sz w:val="24"/>
          <w:szCs w:val="24"/>
        </w:rPr>
        <w:t xml:space="preserve">A szinglet exciton bomlás egy, még ma is kevés irodalmi hátérrel rendelkező, „töltéssokszorozó” folyamat, mely napelemek hatékonyságnövelését teheti lehetővé. Ennek során egy szinglet gerjesztett állapotú elektron (S1) átalakul két alacsonyabb energiájú triplet gerjesztett állapotú (T1) elektron keletkezik. A szinglet bomlásra alkalmas molekulák esetén, azok gerjesztett állapotbeli energiaszintjei [E(S1), E(T1)] között, fenn kell állnia az E(S1) ≥ 2E(T1) relációnak. Az egyik antiaromás rendszer, amely alkalmas lehet a jelenség produkálására, kvantumkémiai számítások alapján, a monobenzo-pentalén szerkezet. A kutatás során a monobenzo-pentalén alapvázat különböző többgyűrűs aromás és heteroaromás rendszerekkel szubsztituáljuk. Az új monobenzo-pentalének szintézisén túl, a különböző szubsztituensek által kiváltott elektronikai változásokat UV-Vis és 1H-NMR spektroszkópiával térképezzük fel. Továbbá UV-Vis spektrofotométer segítségével, hőmérséklet és különböző hullámhosszúságú fénnyel való besugárzás mellett, a különbözőképpen szubsztituált származékok stabilitását is vizsgáljuk. Az 1H-NMR és az UV-Vis spektrumok összehasonlító elemzése alapján látszik, hogy a monobenzo-pentalén-vázhoz kapcsolt különböző aromás és heteroaromás szubsztituensek nem változtatják meg jelentősen a váz elektronikus szerkezetét. Ezek alapján a monobenzo-pentalén váz tuladonságai hangolhatók a közvetlen kapcsolódó szusztituensek változtatásával, úgy, hogy a váz megőrzi az eddigi kutatások során feltárt tulajdonságait a szinglet exciton bomlást illetően. A stabilitási mérésekből pedig kiderült, hogy a monobenzo-pentalének szubsztituáltsági foka, illetve a szubsztituensek szerkezete befolyásolja ezen molekulák stabilitását. A kapott eredmények bíztatóak a monobenzo-pentalén származékok szinglet exciton bomláson alapuló fotovoltaikus rendszerekben való alkalmazására.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18293">
    <w:multiLevelType w:val="hybridMultilevel"/>
    <w:lvl w:ilvl="0" w:tplc="13132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18293">
    <w:abstractNumId w:val="66218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949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