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RAMÓNA ERZSÉBET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pusomaramona1993@gmail.com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Lestyán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e. docens,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Különlegesen az általánosban, avagy autizmus spektrum zavarral diagnosztizált gyermekek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Autizmus; elfogadás; támogató környezet; integráció; szegregáció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autizmusra irányuló témaválasztásom legfőbb oka személyes érintettségemből, illetve a köznevelés jelenleg aktuális ügyéből adódik.</w:t>
      </w:r>
      <w:r>
        <w:rPr>
          <w:color w:val="000000"/>
          <w:sz w:val="24"/>
          <w:szCs w:val="24"/>
        </w:rPr>
        <w:br/>
        <w:t xml:space="preserve">Pályamunkámban kifejtem az autizmus spektrum zavar fogalmát, tüneteit, bizonyított és lehetséges okait, a diagnosztizálás útját, a fejlesztési lehetőségeket, a sajátos nevelési igény által fontos oktatási előírásokat. Az érintetteket segítő néhány magyarországi szövetséget és alapítványt is bemutatok. Kutatómunkám részét képezi a kérdőívek kiértékelése és egy gyógypedagógussal folytatott interjú is. Továbbá fejlesztő foglalkozások megvalósításával próbálom megérteni és erősíteni az autizmus megközelítését. A záró részt autista személyektől származó gondolatok, összegzés, köszönetnyilvánítás, felhasznált irodalmi jegyzék és mellékletek alkotják.</w:t>
      </w:r>
      <w:r>
        <w:rPr>
          <w:color w:val="000000"/>
          <w:sz w:val="24"/>
          <w:szCs w:val="24"/>
        </w:rPr>
        <w:br/>
        <w:t xml:space="preserve">Hipotéziseim kutatásom megkezdésekor a következők voltak:</w:t>
      </w:r>
      <w:r>
        <w:rPr>
          <w:color w:val="000000"/>
          <w:sz w:val="24"/>
          <w:szCs w:val="24"/>
        </w:rPr>
        <w:br/>
        <w:t xml:space="preserve">- a legtöbben tájékozatlanok az autista gyermekeket zavaró, kiborulást okozó tényezőivel kapcsolatban</w:t>
      </w:r>
      <w:r>
        <w:rPr>
          <w:color w:val="000000"/>
          <w:sz w:val="24"/>
          <w:szCs w:val="24"/>
        </w:rPr>
        <w:br/>
        <w:t xml:space="preserve">- a többség egyfajta előítélettel rendelkezik - főként a tájékozatlanságból adódóan - az autistákkal szemben</w:t>
      </w:r>
      <w:r>
        <w:rPr>
          <w:color w:val="000000"/>
          <w:sz w:val="24"/>
          <w:szCs w:val="24"/>
        </w:rPr>
        <w:br/>
        <w:t xml:space="preserve">- a szegregált intézménytípus negatív képként jelenik meg társadalmi szinten</w:t>
      </w:r>
      <w:r>
        <w:rPr>
          <w:color w:val="000000"/>
          <w:sz w:val="24"/>
          <w:szCs w:val="24"/>
        </w:rPr>
        <w:br/>
        <w:t xml:space="preserve">- a legtöbben nincsenek tisztában azzal, hogy az autizmussal érintettek jelentős része - a diagnózisuk mellett - milyen kimagasló szintű gondolkodásmóddal, tehetséggel rendelkezhetnek</w:t>
      </w:r>
      <w:r>
        <w:rPr>
          <w:color w:val="000000"/>
          <w:sz w:val="24"/>
          <w:szCs w:val="24"/>
        </w:rPr>
        <w:br/>
        <w:t xml:space="preserve">Az általam használt módszerek - kérdőívek és interjú - alátámasztják a fent felsorolt első három hipotézisem. Ugyanakkor a kérdőív cáfolja azon kijelentésem, miszerint a legtöbben nincsenek tisztában azzal, hogy az autizmussal érintettek jelentős része - a diagnózisuk mellett - milyen kimagasló szintű gondolkodásmóddal, tehetséggel rendelkezhetnek. Ezzel szemben az interjú alátámasztja ezen tényállás valószínűségét.</w:t>
      </w:r>
      <w:r>
        <w:rPr>
          <w:color w:val="000000"/>
          <w:sz w:val="24"/>
          <w:szCs w:val="24"/>
        </w:rPr>
        <w:br/>
        <w:t xml:space="preserve">Úgy vélem, hogy a tájékozatlanság, előítélet mögött az ismerethiány, a kommunikációban és a viselkedésben megnyilvánuló eltérések, a sztereotípiák állnak. Emellett sokan félnek az ismeretlentől, így tartanak attól, ami nem a társadalmi normával egyező. Ezek a negatív impressziók csökkenthetők oktatással, érzékenyítéssel, pozitív példák bemutatásával és személyes találkozásokkal.</w:t>
      </w:r>
      <w:r>
        <w:rPr>
          <w:color w:val="000000"/>
          <w:sz w:val="24"/>
          <w:szCs w:val="24"/>
        </w:rPr>
        <w:br/>
        <w:t xml:space="preserve">A kutatásom alatt szerzett tapasztalatok alapján úgy vélem, az egyik legnagyobb eredményem az, hogy a fejlesztő foglalkozások során egy autizmussal érintett diáknak élményközpontú foglalkozásokat tudtam tartani. Továbbá úgy gondolom, hogy fejlesztettem az adatelemzési képességeimet, valamint a szakmai kommunikáció terén is jelentős fejlődést értem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78378">
    <w:multiLevelType w:val="hybridMultilevel"/>
    <w:lvl w:ilvl="0" w:tplc="82845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78378">
    <w:abstractNumId w:val="972783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842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