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BÁNGI-MAGYAR IGNÁC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bangimagyar.ignac@gmail.com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Salma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Aeroszol mozgékonysági spektrométerek összehasonlító vizsgálata és a mérési módszer optimalizálása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aeroszol; differenciált mozgékonysági részecske szeparátor; összehasonlító elemzés;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légköri aeroszolok vizsgálata kiemelten fontos az éghajlatra és az emberi egészségre gyakorolt hatásuk miatt. Az aeroszolok hatásait jelentősen befolyásolja a részecskék mérete, pontosabban a méreteloszlása.</w:t>
      </w:r>
      <w:r>
        <w:rPr>
          <w:color w:val="000000"/>
          <w:sz w:val="24"/>
          <w:szCs w:val="24"/>
        </w:rPr>
        <w:br/>
        <w:t xml:space="preserve">A Budapest Aeroszol Kutató és Oktató Platform (BpART) Laboratórium folyamatosan méri a részecskék méreteloszlását. A differenciális mozgékonysági spektrométer (DMPS, differential mobility particle sizer) kézülék szolgáltatja ezeket. Az első mérőrendszer 11 évig folyamatosan végezte a méréseket. A többszörös karbantartás ellenére a készülék elöregedett, és szükségessé vált a cseréje. Az újabb rendszer azonos elven működik és hasonló felépítésű. Az adatsorok folytonosságának megállapításához a két, korábbi és újabb készülék összehasonlító mérésére volt szükség.</w:t>
      </w:r>
      <w:r>
        <w:rPr>
          <w:color w:val="000000"/>
          <w:sz w:val="24"/>
          <w:szCs w:val="24"/>
        </w:rPr>
        <w:br/>
        <w:t xml:space="preserve">Munkám során ezt az összehasonlítást és kiértékelést végeztem el. A mérőrendszerekkel azonos időszakban, párhuzamosam végzett mérésekkel kapott adatokat értékeltem ki statisztikai módszerekkel. Ennek során több méret- és koncentráció-tartományt hoztam létre, hogy minél alaposabb összehasonlítást végezhessek. A származtatott eredmények átlagos koncentráció arányokat, idősorokat, regressziós egyenesek és méretcsatornákat foglaltak magukba.</w:t>
      </w:r>
      <w:r>
        <w:rPr>
          <w:color w:val="000000"/>
          <w:sz w:val="24"/>
          <w:szCs w:val="24"/>
        </w:rPr>
        <w:br/>
        <w:t xml:space="preserve">A kiértékelés során megállapítottuk, hogy a két mérőrendszer a legtöbb tartományban a megfelelő értékeket mért. Az idősorokban és a regressziós analízisben nem mutatkozott rendszerszerű vagy strukturált eltérés. A legkisebb részecsketartományban (6-25 nm) azonban jelentős eltéréseket kaptunk. A légköri aeroszol részecskék bizonyos része elektromos töltéssel rendelkezik. A 10 nm méretű részecskéknél egyensúlyi állapotban csupán 6% hordoz 1 negatív elemi töltést. Az alacsony koncentrációszintek miatt, ebben a tartományban viszonylag kis zavaró hatás is jelentős mérési eltéréseket okozhat. Az új mérőrendszerbe egy szolenoid szelepet építettek be ellenőrzési céllal, amin keresztül haladt az aeroszol áramlás. A szelepben elektromágneses tér van, ami a mérendő részecskéket eltérítette, és komoly veszteségeket okozott.</w:t>
      </w:r>
      <w:r>
        <w:rPr>
          <w:color w:val="000000"/>
          <w:sz w:val="24"/>
          <w:szCs w:val="24"/>
        </w:rPr>
        <w:br/>
        <w:t xml:space="preserve">A hiba okának feltárása után a készülék áramlási rendszerét átkötéssel módosítottuk. Utána a mérési adatok jelentős javulást mutattak. Az újabb DMPS készülék azóta a végső konfigurációban átvette a méréseket. Az összehasonlítás alapján és az ezen alapuló módosítások elvégzése után, megállapítottam, hogy az új mérőrendszer mérései folytonosan és koherensen követik a korábbi készülék adatait.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21819">
    <w:multiLevelType w:val="hybridMultilevel"/>
    <w:lvl w:ilvl="0" w:tplc="441623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21819">
    <w:abstractNumId w:val="498218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394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