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GOMBÁS ANDRÁS</w:t>
            </w:r>
          </w:p>
          <w:p w:rsidR="00C275A3" w:rsidRDefault="00CA6B74" w:rsidP="00C275A3">
            <w:pPr>
              <w:pStyle w:val="Hallgatokepzes"/>
            </w:pPr>
            <w:r w:rsidRPr="001067CD">
              <w:rPr>
                <w:i/>
              </w:rPr>
              <w:t>gombasandras@student.elte.hu</w:t>
            </w:r>
            <w:r w:rsidRPr="001067CD">
              <w:rPr>
                <w:i/>
              </w:rPr>
              <w:br/>
            </w:r>
            <w:r w:rsidR="00A96AEC">
              <w:t>Vegyész</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Szabados Ágnes</w:t>
            </w:r>
          </w:p>
          <w:p w:rsidR="00DB4822" w:rsidRDefault="00DB4822" w:rsidP="00BA6BAF">
            <w:pPr>
              <w:pStyle w:val="Konzulensektitulus"/>
            </w:pPr>
            <w:r w:rsidRPr="00DB4822">
              <w:t>egyetemi tanár, ELTE TTK</w:t>
            </w:r>
          </w:p>
        </w:tc>
      </w:tr>
      <w:tr w:rsidR="00DB4822" w:rsidTr="00DB4822">
        <w:tc>
          <w:tcPr>
            <w:tcW w:w="9854" w:type="dxa"/>
          </w:tcPr>
          <w:p w:rsidR="00DB4822" w:rsidRPr="00DB4822" w:rsidRDefault="00DB4822" w:rsidP="00BA6BAF">
            <w:pPr>
              <w:pStyle w:val="Konzulenseknev"/>
            </w:pPr>
            <w:r w:rsidRPr="00DB4822">
              <w:t>Surján Péter</w:t>
            </w:r>
          </w:p>
          <w:p w:rsidR="00DB4822" w:rsidRDefault="00DB4822" w:rsidP="00BA6BAF">
            <w:pPr>
              <w:pStyle w:val="Konzulensektitulus"/>
            </w:pPr>
            <w:r w:rsidRPr="00DB4822">
              <w:t>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Pivot-független Knowles-partíció multi-referencia megközelítésben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kvantumkémia; perturbációszámítás; módszerfejlesztés; sokelektron elmélet;</w:t>
      </w:r>
      <w:r>
        <w:t xml:space="preserve"/>
      </w:r>
    </w:p>
    <w:p>
      <w:pPr>
        <w:widowControl w:val="on"/>
        <w:pBdr/>
        <w:spacing w:before="240" w:after="240" w:line="240" w:lineRule="auto"/>
        <w:ind w:left="0" w:right="0"/>
        <w:jc w:val="left"/>
      </w:pPr>
      <w:r>
        <w:rPr>
          <w:color w:val="000000"/>
          <w:sz w:val="24"/>
          <w:szCs w:val="24"/>
        </w:rPr>
        <w:t xml:space="preserve">A new approach in single reference many-body perturbation theory was introduced by P. Knowles in 2022. The essence of the idea is to derive the zero-order Hamiltonian of a quantum many-body system from a model by requiring that the zero-order is as close to the exact Hamiltonian as possible. The procedure was termed perturbation-adapted perturbation theory (PAPT). One conclusion of my recent analysis of the formulation of the method was that the efficiency of the single reference method for weakly correlated systems encourages towards the extension of the theory to the multireference approach. Projected multiconfigurational perturbation theory (pMCPT) served as the basis for the formulation of the multireference working formulae of PAPT at first as it required the least alteration of the original approach introduced by Knowles. Performance assessment of the newly developed pMCPT-PAPT method concludes the artefactual increased pivot-dependence causing severe losses in parallelity with the Full-CI benchmark calling for another pivot-independent formulation. A functional minimalisation based general derivation of PAPT enables for the formulation of another, more prominent multireference adaptation that was developed in the frame-based MCPT (fMCPT) framework. The computational cost, when optimally coded, is expected to scale in accordance with the single reference version, introducing a linear increase with the number of determinants in the CI expansion of the arbitrary reference function in case of the fMCPT version. Preliminary results of a few tests performed with a parallelized working code are presented to compare the pMCPT and fMCPT adaptations of MR-PAPT with benchmarking to Full-CI. Both versions are observed to be able to account for a significantly greater part of the correlation than the Moller-Plesset partitioning in strongly correlated cases while they maintain the advance of the original single reference version in the weakly correlated regime. The fMCPT version of PAPT is found to be superior to the similar methods making it a viable candidate for publication and application.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81690">
    <w:multiLevelType w:val="hybridMultilevel"/>
    <w:lvl w:ilvl="0" w:tplc="46493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81690">
    <w:abstractNumId w:val="231816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5802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