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DÁVID DORIÁN</w:t>
            </w:r>
          </w:p>
          <w:p w:rsidR="00C275A3" w:rsidRDefault="00CA6B74" w:rsidP="00C275A3">
            <w:pPr>
              <w:pStyle w:val="Hallgatokepzes"/>
            </w:pPr>
            <w:r w:rsidRPr="001067CD">
              <w:rPr>
                <w:i/>
              </w:rPr>
              <w:t>nemdavid@student.elte.hu</w:t>
            </w:r>
            <w:r w:rsidRPr="001067CD">
              <w:rPr>
                <w:i/>
              </w:rPr>
              <w:br/>
            </w:r>
            <w:r w:rsidR="00A96AEC">
              <w:t>Chemistry MSc</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London Gábor</w:t>
            </w:r>
          </w:p>
          <w:p w:rsidR="00DB4822" w:rsidRDefault="00DB4822" w:rsidP="00BA6BAF">
            <w:pPr>
              <w:pStyle w:val="Konzulensektitulus"/>
            </w:pPr>
            <w:r w:rsidRPr="00DB4822">
              <w:t>tudományos főmunkatárs,  HUN-REN TTK</w:t>
            </w:r>
          </w:p>
        </w:tc>
      </w:tr>
      <w:tr w:rsidR="00DB4822" w:rsidTr="00DB4822">
        <w:tc>
          <w:tcPr>
            <w:tcW w:w="9854" w:type="dxa"/>
          </w:tcPr>
          <w:p w:rsidR="00DB4822" w:rsidRPr="00DB4822" w:rsidRDefault="00DB4822" w:rsidP="00BA6BAF">
            <w:pPr>
              <w:pStyle w:val="Konzulenseknev"/>
            </w:pPr>
            <w:r w:rsidRPr="00DB4822">
              <w:t>Kunfi Attila</w:t>
            </w:r>
          </w:p>
          <w:p w:rsidR="00DB4822" w:rsidRDefault="00DB4822" w:rsidP="00BA6BAF">
            <w:pPr>
              <w:pStyle w:val="Konzulensektitulus"/>
            </w:pPr>
            <w:r w:rsidRPr="00DB4822">
              <w:t>tudományos munkatárs,  HUN-REN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Ditienil-arén fotokapcsolók konformációs viszonyainak hangolása szilárd fázisú alkalmazásukhoz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virtuális szűrés; szintézis; fotoaktív; kristályszerkezet; fémorganikus térháló</w:t>
      </w:r>
      <w:r>
        <w:t xml:space="preserve"/>
      </w:r>
    </w:p>
    <w:p>
      <w:pPr>
        <w:widowControl w:val="on"/>
        <w:pBdr/>
        <w:spacing w:before="240" w:after="240" w:line="240" w:lineRule="auto"/>
        <w:ind w:left="0" w:right="0"/>
        <w:jc w:val="left"/>
      </w:pPr>
      <w:r>
        <w:rPr>
          <w:color w:val="000000"/>
          <w:sz w:val="24"/>
          <w:szCs w:val="24"/>
        </w:rPr>
        <w:t xml:space="preserve">Dithienylbenzenes are promising candidates for applications in molecular electronics, however they often crystallize in a photoinactive conformation, therefore they cannot be used as solid-state photoswitches.</w:t>
      </w:r>
      <w:r>
        <w:rPr>
          <w:color w:val="000000"/>
          <w:sz w:val="24"/>
          <w:szCs w:val="24"/>
        </w:rPr>
        <w:br/>
        <w:t xml:space="preserve">To prevent such cases, I tried to develop a theoretical method, so I made calculations for differently substituted dithienylbenzenes. The virtual screening showed, that for most of the derivatives the energy differences between the photoactive and inactive forms are negligible, but substantial structural modifications alter the conformational space in a way that may be beneficial. However the effect of these modifications on the photoswitching properties are unknown, therefore in my lab work I rather focused on obtaining the photoswitches, investigating their properties in solution and then try to tune their conformational properties by integrating them into various solid-state structures.</w:t>
      </w:r>
      <w:r>
        <w:rPr>
          <w:color w:val="000000"/>
          <w:sz w:val="24"/>
          <w:szCs w:val="24"/>
        </w:rPr>
        <w:br/>
        <w:t xml:space="preserve">During my research I synthesized three photoswitches (molecule 1, 2 and 3), that form a ring through an electrocyclization reaction if irradiated with UV light (Figure 1).</w:t>
      </w:r>
    </w:p>
    <w:p>
      <w:pPr>
        <w:widowControl w:val="on"/>
        <w:pBdr/>
        <w:spacing w:before="240" w:after="240" w:line="240" w:lineRule="auto"/>
        <w:ind w:left="0" w:right="0"/>
        <w:jc w:val="left"/>
      </w:pPr>
      <w:r>
        <w:rPr>
          <w:color w:val="000000"/>
          <w:sz w:val="24"/>
          <w:szCs w:val="24"/>
        </w:rPr>
        <w:drawing>
          <wp:inline distT="0" distB="0" distL="0" distR="0">
            <wp:extent cx="4320000" cy="813600"/>
            <wp:docPr id="36867488" name="name167d826959f1bc" descr="imgtmp_105631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5631_hu_1.png"/>
                    <pic:cNvPicPr/>
                  </pic:nvPicPr>
                  <pic:blipFill>
                    <a:blip r:embed="rId167d826959f17c" cstate="print"/>
                    <a:stretch>
                      <a:fillRect/>
                    </a:stretch>
                  </pic:blipFill>
                  <pic:spPr>
                    <a:xfrm>
                      <a:off x="0" y="0"/>
                      <a:ext cx="4320000" cy="813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Figure 1. Reactivity of the photoswitches to be synthesized. During my research I studied</w:t>
      </w:r>
      <w:r>
        <w:rPr>
          <w:color w:val="000000"/>
          <w:sz w:val="24"/>
          <w:szCs w:val="24"/>
        </w:rPr>
        <w:br/>
        <w:t xml:space="preserve">molecule 1 (R=CH3, R’=H), 2 (R,R’=H), and 3 (R=CH3, R’=OMe).</w:t>
      </w:r>
    </w:p>
    <w:p>
      <w:pPr>
        <w:widowControl w:val="on"/>
        <w:pBdr/>
        <w:spacing w:before="240" w:after="240" w:line="240" w:lineRule="auto"/>
        <w:ind w:left="0" w:right="0"/>
        <w:jc w:val="left"/>
      </w:pPr>
      <w:r>
        <w:rPr>
          <w:color w:val="000000"/>
          <w:sz w:val="24"/>
          <w:szCs w:val="24"/>
        </w:rPr>
        <w:t xml:space="preserve">I investigated the photoswitching properties in solution with UV-Vis spectroscopy. I found that for 1, a reversible photoreaction can be measured, but only at lower temperatures (-60 °C), while 2 undergoes an irreversible reaction upon irradiation at 25 °C. However 3 is capable of a reversible photoreaction even at room temperature with a cycloreversion as fast as a few seconds.</w:t>
      </w:r>
      <w:r>
        <w:rPr>
          <w:color w:val="000000"/>
          <w:sz w:val="24"/>
          <w:szCs w:val="24"/>
        </w:rPr>
        <w:br/>
        <w:t xml:space="preserve">I studied 1 in solid-state as well. First, I crystallized it in its pure form, but the X-ray measurements revealed, that it is in a photoinactive parallel form in this case. I also integrated 1 into a MOF, where it became antiparallel, but it is still photoinactive as the reactive carbon atoms are too far away from each other for the solid-state photoswitching. Other than these I made a methylated derivative and synthesized an organometallic complex as well, but these new compounds are not yet crystallized. I hope that from these, I will be able to get photoactive solid-state structures, and provide a method, that can give options for the solid-state conformational tuning of other dithienylbenzenes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85791">
    <w:multiLevelType w:val="hybridMultilevel"/>
    <w:lvl w:ilvl="0" w:tplc="85869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85791">
    <w:abstractNumId w:val="95485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124582" Type="http://schemas.openxmlformats.org/officeDocument/2006/relationships/numbering" Target="numbering.xml"/><Relationship Id="rId167d826959f17c" Type="http://schemas.openxmlformats.org/officeDocument/2006/relationships/image" Target="media/imgrId167d826959f17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