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TAKÁCS KÉSA RÓZA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rozakesatakacs@gmail.com</w:t>
            </w:r>
            <w:r w:rsidRPr="001067CD">
              <w:rPr>
                <w:i/>
              </w:rPr>
              <w:br/>
            </w:r>
            <w:r w:rsidR="00A96AEC">
              <w:t>Kémia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Mészáros Róbert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Kardos Attila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Innovatív nyomtatási módszerek kidolgozása struktúrált folyadékok előállítására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strukturált folyadékok; ATPS; 3D nyomtatás; határfelületi kémia; stabilizáló határrréteg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évtizedekben a felfedezésüket követően gyors fejlődésnek indultak a rekonfigurálható, adaptálható, teljesen folyékony rendszerek. [1] Nanorészecskék határfelületen történő adszorbciójával majd ezt követő elakadásával a folyadék-folyadék rendszer struktúrálható, alakja egy nem egyensúlyi elrendeződésbe zárható. [2] Szilárd anyagokra jellemző térbeli elrendeződés alakul ki, mialatt a folyadékokra jellemző tulajdonságok megmaradnak.</w:t>
      </w:r>
      <w:r>
        <w:rPr>
          <w:color w:val="000000"/>
          <w:sz w:val="24"/>
          <w:szCs w:val="24"/>
        </w:rPr>
        <w:br/>
        <w:t xml:space="preserve">Munkám a víz-vizes (ATPS) rendszerek és struktúrált folyadékok innovatív 3D nyomtatási módszerekkel történő előállítására összpontosít. Kutatásom során a két vizes fázis között (polietilén-oxid és dextrán) kialakuló határfelület stabilizálására ellentétes töltésű, kolloidális szilícium-dioxid nanorészecskék és Poli(diallil-dimetil-ammónium-klorid) (PDADMAC) molekulák által képzett aggregátumokat alkalmaztam. A paraméterek optimalizálása után innovatív 3D nyomtatási módszert használtam struktúrált folyadékok gyors és hatékony előállítására, majd megfigyeléseket tettem arra, hogyan befolyásolják a film stabilitását a különböző koncentrációkban adagolt szilícium-dioxid nanorészecskék és PDADMAC molekulák. Ezen kívül vizsgáltam azt, hogyan befolyásolja a kialakult membrán szerkezetét, ha eltérő molekulatömegű PEO-t alkalmazok. Tapasztalataim alapján 20 kDa PEO esetén keletkeznek a legstabilabb filmek. A kísérletek során igazoltam, hogy alacsonyabb koncentrációjú PDADMAC molekulák és szilícium-dioxid nanorészecskék esetén a membrán stabilitása csökken, míg a nagyobb stabilitást és a kisebb áteresztőképességet nagyban befolyásolja a polimerlánc optimális hossza.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K. Stratford , R. Adhikari, I. Pagonabarraga, J-C Desplat, M. E. Cates., Science, New York</w:t>
      </w:r>
      <w:r>
        <w:rPr>
          <w:color w:val="000000"/>
          <w:sz w:val="24"/>
          <w:szCs w:val="24"/>
        </w:rPr>
        <w:br/>
        <w:t xml:space="preserve">2098-201 (2005)</w:t>
      </w:r>
      <w:r>
        <w:rPr>
          <w:color w:val="000000"/>
          <w:sz w:val="24"/>
          <w:szCs w:val="24"/>
        </w:rPr>
        <w:br/>
        <w:t xml:space="preserve">[2] Joe Forth, Xubo Liu, Jaffar Hasnain, Anju Toor, Karol Miszta, Shaowei Shi, Phillip L. Geissler, Todd Emrick, Brett A. Helms, Thomas P. Russell., Advanced Materials, 1707-603 (2018)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788156">
    <w:multiLevelType w:val="hybridMultilevel"/>
    <w:lvl w:ilvl="0" w:tplc="267611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788156">
    <w:abstractNumId w:val="9978815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89912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