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PANDUR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adampandur89@gmail.com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Dr.Nyáry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világűr geopolitikai jelentősége, Magyarország űrstratégiája és a technológiai függetlenség útja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űrverseny; űrügynökség; kritikus infrastruktúra; kettős felhasználású technológia; C5ISR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új, multipolarizálódó világunkban kibontakozó űrverseny zajlik, amely lehetőséget ad a kis országok számára is, mint Magyarország, hogy részt vállaljanak a világűr lehetőségeinek kiaknázásában. Tanulmányom célja feltárni Magyarország űrstratégiai lehetőségeit és a kettős felhasználású technológiákban rejlő potenciált a globális és regionális versenyben.</w:t>
      </w:r>
      <w:r>
        <w:rPr>
          <w:color w:val="000000"/>
          <w:sz w:val="24"/>
          <w:szCs w:val="24"/>
        </w:rPr>
        <w:br/>
        <w:t xml:space="preserve">A Covid-19 világjárvány és az orosz-ukrán háború rávilágítottak a globalizált rendszerek és hosszú ellátási láncok sebezhetőségére. A nemzetállamok válaszul technológiai függőségük csökkentését és rezilienciájuk növelését tűzték ki célul. Ennek egyik fojtópontját képzik az űralapú rendszerek, gazdasági és nemzetbiztonsági szempontból egyaránt.</w:t>
      </w:r>
      <w:r>
        <w:rPr>
          <w:color w:val="000000"/>
          <w:sz w:val="24"/>
          <w:szCs w:val="24"/>
        </w:rPr>
        <w:br/>
        <w:t xml:space="preserve">Tanulmányomban az űrverseny történetén keresztül bemutatom hogyan nyílt lehetőség új szereplők számára az űrversenyben való részvételre. Összehasonlító elemzéssel vizsgálom a regionális szereplőket, bemutatom Magyarország űrkutatással kapcsolatos történetét, elemzem jelenlegi helyzetét és lehetőségeit. Igazolom az űralapú kettős felhasználású technológiák fejlesztésének szükségességét, gazdasági megtérülését és a magyar űrszektor fejlettségét. A 2020-as Nemzeti Biztonsági Stratégia és a 2021-es Magyarország Űrstratégiája dokumentumok elemzésével alátámasztom az űrszektor kritikus infrastruktúraként való kezelésének fontosságát.</w:t>
      </w:r>
      <w:r>
        <w:rPr>
          <w:color w:val="000000"/>
          <w:sz w:val="24"/>
          <w:szCs w:val="24"/>
        </w:rPr>
        <w:br/>
        <w:t xml:space="preserve">A kutatás eredményei alapján javaslom egy űrtechnológia alapú vezetés-irányítási rendszer létrehozását (C5ISR), amely biztosítja a képességek összehangolását. Egy Űrügynökség életre hívását, amely a katonai és civil képességeket átlátja, képes a szövetségesi rendszerben való koordinációra, és javaslattételi lehetőséggel bír magasabb szinteken. Iránymutatásokat fogalmazok meg a jövőre ezen szervezet felállítására, illetve kutatási irányokat jelölök ki a szervezet felépítésének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26028">
    <w:multiLevelType w:val="hybridMultilevel"/>
    <w:lvl w:ilvl="0" w:tplc="64278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26028">
    <w:abstractNumId w:val="434260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094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