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KOCSNER OSZKÁR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kocsner.oszi@gmail.com</w:t>
            </w:r>
            <w:r w:rsidRPr="001067CD">
              <w:rPr>
                <w:i/>
              </w:rPr>
              <w:br/>
            </w:r>
            <w:r w:rsidR="00A96AEC">
              <w:t>Pszichológia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"Nem a világ lett rosszabb, a hírszolgáltatás lett jobb", avagy a doomscrolling, rumináció és a közösségi médiahasználati szokások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Rövid formátumú videó használat; Görgetés; Rágódás; Pszichopatológiai tünetek; Negatív hírek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médiatartalmak jellege és azok fogyasztási szokásai az elmúlt években folyamatos</w:t>
      </w:r>
      <w:r>
        <w:rPr>
          <w:color w:val="000000"/>
          <w:sz w:val="24"/>
          <w:szCs w:val="24"/>
        </w:rPr>
        <w:br/>
        <w:t xml:space="preserve">változásokon mentek keresztül. Megjelent egy újfajta, exponenciálisan növekvő</w:t>
      </w:r>
      <w:r>
        <w:rPr>
          <w:color w:val="000000"/>
          <w:sz w:val="24"/>
          <w:szCs w:val="24"/>
        </w:rPr>
        <w:br/>
        <w:t xml:space="preserve">médiahasználati szokás, a rövid formátumú videók megtekintése. A technológiával kapcsolatos</w:t>
      </w:r>
      <w:r>
        <w:rPr>
          <w:color w:val="000000"/>
          <w:sz w:val="24"/>
          <w:szCs w:val="24"/>
        </w:rPr>
        <w:br/>
        <w:t xml:space="preserve">viselkedési függőségek kutatása erős összefüggést mutatott ki a technológia addiktív használata</w:t>
      </w:r>
      <w:r>
        <w:rPr>
          <w:color w:val="000000"/>
          <w:sz w:val="24"/>
          <w:szCs w:val="24"/>
        </w:rPr>
        <w:br/>
        <w:t xml:space="preserve">és a komorbid pszichiátriai rendellenességek között, emiatt felmerült az igény a rövid</w:t>
      </w:r>
      <w:r>
        <w:rPr>
          <w:color w:val="000000"/>
          <w:sz w:val="24"/>
          <w:szCs w:val="24"/>
        </w:rPr>
        <w:br/>
        <w:t xml:space="preserve">formátumú videófüggőség és a doomscrolling jelenségeinek vizsgálatára. A rumináció, azon</w:t>
      </w:r>
      <w:r>
        <w:rPr>
          <w:color w:val="000000"/>
          <w:sz w:val="24"/>
          <w:szCs w:val="24"/>
        </w:rPr>
        <w:br/>
        <w:t xml:space="preserve">belül annak önkritikus aspektusa szignifikáns kapcsolatot mutat a pszichés problémákkal.</w:t>
      </w:r>
      <w:r>
        <w:rPr>
          <w:color w:val="000000"/>
          <w:sz w:val="24"/>
          <w:szCs w:val="24"/>
        </w:rPr>
        <w:br/>
        <w:t xml:space="preserve">A vizsgálatban a ruminatív gondolkodás, az önkritikus rumináció és a</w:t>
      </w:r>
      <w:r>
        <w:rPr>
          <w:color w:val="000000"/>
          <w:sz w:val="24"/>
          <w:szCs w:val="24"/>
        </w:rPr>
        <w:br/>
        <w:t xml:space="preserve">doomscrolling vizsgálatát tűztük ki célul, valamint kapcsolatukat vizsgáltuk a</w:t>
      </w:r>
      <w:r>
        <w:rPr>
          <w:color w:val="000000"/>
          <w:sz w:val="24"/>
          <w:szCs w:val="24"/>
        </w:rPr>
        <w:br/>
        <w:t xml:space="preserve">pszichopatológiai tünetek észlelt súlyosságával kapcsolatban. Továbbá feltérképeztük a</w:t>
      </w:r>
      <w:r>
        <w:rPr>
          <w:color w:val="000000"/>
          <w:sz w:val="24"/>
          <w:szCs w:val="24"/>
        </w:rPr>
        <w:br/>
        <w:t xml:space="preserve">médiahasználati szokások és a rumináció összefüggéseit.</w:t>
      </w:r>
      <w:r>
        <w:rPr>
          <w:color w:val="000000"/>
          <w:sz w:val="24"/>
          <w:szCs w:val="24"/>
        </w:rPr>
        <w:br/>
        <w:t xml:space="preserve">A kutatás kényelmi mintavétellel, online kérdőívcsomag kitöltésével, anonim módon történt.</w:t>
      </w:r>
      <w:r>
        <w:rPr>
          <w:color w:val="000000"/>
          <w:sz w:val="24"/>
          <w:szCs w:val="24"/>
        </w:rPr>
        <w:br/>
        <w:t xml:space="preserve">18-25 év közötti fiatal felnőtteket vizsgáltam, körükben ugyanis az online tartalomfogyasztás</w:t>
      </w:r>
      <w:r>
        <w:rPr>
          <w:color w:val="000000"/>
          <w:sz w:val="24"/>
          <w:szCs w:val="24"/>
        </w:rPr>
        <w:br/>
        <w:t xml:space="preserve">naponta jellemzően több órás is lehet. A pszichopatológiai tüneteket a Derogatis-féle Tünet</w:t>
      </w:r>
      <w:r>
        <w:rPr>
          <w:color w:val="000000"/>
          <w:sz w:val="24"/>
          <w:szCs w:val="24"/>
        </w:rPr>
        <w:br/>
        <w:t xml:space="preserve">Listával, a ruminációt Önkritikus Rumináció Skálával és a Ruminatív Gondolkodási Stílus Kérdőívvel vizsgáltuk. Ezeken túl a vsz.-ek a Doomscrolling Scale-t és a Short-form Video Addiction Scale-t töltötték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Erős pozitív kapcsolatot találtunk a ruminatív gondolkodás</w:t>
      </w:r>
      <w:r>
        <w:rPr>
          <w:color w:val="000000"/>
          <w:sz w:val="24"/>
          <w:szCs w:val="24"/>
        </w:rPr>
        <w:br/>
        <w:t xml:space="preserve">és a pszichopatológiai tünetek észlelt súlyossága közt. Mérsékelt pozitív kapcsolatot van a doomscrolling és a különböző pszichopatológiai tünetek észlelt súlyossága között. Az</w:t>
      </w:r>
      <w:r>
        <w:rPr>
          <w:color w:val="000000"/>
          <w:sz w:val="24"/>
          <w:szCs w:val="24"/>
        </w:rPr>
        <w:br/>
        <w:t xml:space="preserve">eredményeink rámutatnak, hogy szignifikáns kapcsolat van az önkritikus ruminációnak</w:t>
      </w:r>
      <w:r>
        <w:rPr>
          <w:color w:val="000000"/>
          <w:sz w:val="24"/>
          <w:szCs w:val="24"/>
        </w:rPr>
        <w:br/>
        <w:t xml:space="preserve">pszichopatológiai tünetek észlelt súlyosságával, ezen belül is a depresszióra nagyobb hatással</w:t>
      </w:r>
      <w:r>
        <w:rPr>
          <w:color w:val="000000"/>
          <w:sz w:val="24"/>
          <w:szCs w:val="24"/>
        </w:rPr>
        <w:br/>
        <w:t xml:space="preserve">van az önkritikus rumináció, mint az általános ruminatív gondolkodás. Mediációs</w:t>
      </w:r>
      <w:r>
        <w:rPr>
          <w:color w:val="000000"/>
          <w:sz w:val="24"/>
          <w:szCs w:val="24"/>
        </w:rPr>
        <w:br/>
        <w:t xml:space="preserve">elemzésünkben látszik, hogy a doomscrolling közvetlenül és közvetett módon is, a rumináción</w:t>
      </w:r>
      <w:r>
        <w:rPr>
          <w:color w:val="000000"/>
          <w:sz w:val="24"/>
          <w:szCs w:val="24"/>
        </w:rPr>
        <w:br/>
        <w:t xml:space="preserve">és önkritikus rumináción keresztül is hatással van a pszichopatológiai tünetek észlelt</w:t>
      </w:r>
      <w:r>
        <w:rPr>
          <w:color w:val="000000"/>
          <w:sz w:val="24"/>
          <w:szCs w:val="24"/>
        </w:rPr>
        <w:br/>
        <w:t xml:space="preserve">súlyosságára.</w:t>
      </w:r>
      <w:r>
        <w:rPr>
          <w:color w:val="000000"/>
          <w:sz w:val="24"/>
          <w:szCs w:val="24"/>
        </w:rPr>
        <w:br/>
        <w:t xml:space="preserve">Az egyre több online eltöltött idő, ezen belül a rövid formátumú videó alkalmazások folyamatos</w:t>
      </w:r>
      <w:r>
        <w:rPr>
          <w:color w:val="000000"/>
          <w:sz w:val="24"/>
          <w:szCs w:val="24"/>
        </w:rPr>
        <w:br/>
        <w:t xml:space="preserve">térnyerése miatt az egyre újabb médiahasználati szokások pszichés hatásának vizsgálata, a</w:t>
      </w:r>
      <w:r>
        <w:rPr>
          <w:color w:val="000000"/>
          <w:sz w:val="24"/>
          <w:szCs w:val="24"/>
        </w:rPr>
        <w:br/>
        <w:t xml:space="preserve">telefonhasználat hangulatszabályozási komponensének megismerése, valamint a jelenségek</w:t>
      </w:r>
      <w:r>
        <w:rPr>
          <w:color w:val="000000"/>
          <w:sz w:val="24"/>
          <w:szCs w:val="24"/>
        </w:rPr>
        <w:br/>
        <w:t xml:space="preserve">addiktív összefüggéseinek feltárása segíthet prevenció kialakításában, amelyekkel</w:t>
      </w:r>
      <w:r>
        <w:rPr>
          <w:color w:val="000000"/>
          <w:sz w:val="24"/>
          <w:szCs w:val="24"/>
        </w:rPr>
        <w:br/>
        <w:t xml:space="preserve">hatékonyan tudjuk megelőzni a negatív lelki folyamatok és pszichés terhek megjelenését.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96809">
    <w:multiLevelType w:val="hybridMultilevel"/>
    <w:lvl w:ilvl="0" w:tplc="47583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96809">
    <w:abstractNumId w:val="62396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96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